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2CF" w:rsidRPr="00413C3A" w:rsidRDefault="000F12CF" w:rsidP="00653E94">
      <w:pPr>
        <w:widowControl w:val="0"/>
        <w:autoSpaceDE w:val="0"/>
        <w:autoSpaceDN w:val="0"/>
        <w:adjustRightInd w:val="0"/>
        <w:spacing w:line="360" w:lineRule="auto"/>
        <w:ind w:left="20" w:right="-109"/>
        <w:jc w:val="center"/>
        <w:rPr>
          <w:rFonts w:ascii="Arial" w:hAnsi="Arial" w:cs="Arial"/>
          <w:sz w:val="22"/>
          <w:szCs w:val="22"/>
        </w:rPr>
      </w:pPr>
      <w:bookmarkStart w:id="0" w:name="_GoBack"/>
      <w:bookmarkEnd w:id="0"/>
      <w:r w:rsidRPr="00413C3A">
        <w:rPr>
          <w:rFonts w:ascii="Arial" w:hAnsi="Arial" w:cs="Arial"/>
          <w:b/>
          <w:bCs/>
          <w:spacing w:val="1"/>
          <w:sz w:val="22"/>
          <w:szCs w:val="22"/>
        </w:rPr>
        <w:t>I</w:t>
      </w:r>
      <w:r w:rsidRPr="00413C3A">
        <w:rPr>
          <w:rFonts w:ascii="Arial" w:hAnsi="Arial" w:cs="Arial"/>
          <w:b/>
          <w:bCs/>
          <w:sz w:val="22"/>
          <w:szCs w:val="22"/>
        </w:rPr>
        <w:t>NT</w:t>
      </w:r>
      <w:r w:rsidRPr="00413C3A">
        <w:rPr>
          <w:rFonts w:ascii="Arial" w:hAnsi="Arial" w:cs="Arial"/>
          <w:b/>
          <w:bCs/>
          <w:spacing w:val="-2"/>
          <w:sz w:val="22"/>
          <w:szCs w:val="22"/>
        </w:rPr>
        <w:t>E</w:t>
      </w:r>
      <w:r w:rsidRPr="00413C3A">
        <w:rPr>
          <w:rFonts w:ascii="Arial" w:hAnsi="Arial" w:cs="Arial"/>
          <w:b/>
          <w:bCs/>
          <w:sz w:val="22"/>
          <w:szCs w:val="22"/>
        </w:rPr>
        <w:t>NÇ</w:t>
      </w:r>
      <w:r w:rsidRPr="00413C3A">
        <w:rPr>
          <w:rFonts w:ascii="Arial" w:hAnsi="Arial" w:cs="Arial"/>
          <w:b/>
          <w:bCs/>
          <w:spacing w:val="-1"/>
          <w:sz w:val="22"/>
          <w:szCs w:val="22"/>
        </w:rPr>
        <w:t>Ã</w:t>
      </w:r>
      <w:r w:rsidRPr="00413C3A">
        <w:rPr>
          <w:rFonts w:ascii="Arial" w:hAnsi="Arial" w:cs="Arial"/>
          <w:b/>
          <w:bCs/>
          <w:sz w:val="22"/>
          <w:szCs w:val="22"/>
        </w:rPr>
        <w:t>O</w:t>
      </w:r>
      <w:r w:rsidRPr="00413C3A">
        <w:rPr>
          <w:rFonts w:ascii="Arial" w:hAnsi="Arial" w:cs="Arial"/>
          <w:b/>
          <w:bCs/>
          <w:spacing w:val="-1"/>
          <w:sz w:val="22"/>
          <w:szCs w:val="22"/>
        </w:rPr>
        <w:t xml:space="preserve"> D</w:t>
      </w:r>
      <w:r w:rsidRPr="00413C3A">
        <w:rPr>
          <w:rFonts w:ascii="Arial" w:hAnsi="Arial" w:cs="Arial"/>
          <w:b/>
          <w:bCs/>
          <w:sz w:val="22"/>
          <w:szCs w:val="22"/>
        </w:rPr>
        <w:t>E R</w:t>
      </w:r>
      <w:r w:rsidRPr="00413C3A">
        <w:rPr>
          <w:rFonts w:ascii="Arial" w:hAnsi="Arial" w:cs="Arial"/>
          <w:b/>
          <w:bCs/>
          <w:spacing w:val="-3"/>
          <w:sz w:val="22"/>
          <w:szCs w:val="22"/>
        </w:rPr>
        <w:t>E</w:t>
      </w:r>
      <w:r w:rsidRPr="00413C3A">
        <w:rPr>
          <w:rFonts w:ascii="Arial" w:hAnsi="Arial" w:cs="Arial"/>
          <w:b/>
          <w:bCs/>
          <w:sz w:val="22"/>
          <w:szCs w:val="22"/>
        </w:rPr>
        <w:t>GISTRO</w:t>
      </w:r>
      <w:r w:rsidRPr="00413C3A">
        <w:rPr>
          <w:rFonts w:ascii="Arial" w:hAnsi="Arial" w:cs="Arial"/>
          <w:b/>
          <w:bCs/>
          <w:spacing w:val="-1"/>
          <w:sz w:val="22"/>
          <w:szCs w:val="22"/>
        </w:rPr>
        <w:t xml:space="preserve"> </w:t>
      </w:r>
      <w:r w:rsidRPr="00413C3A">
        <w:rPr>
          <w:rFonts w:ascii="Arial" w:hAnsi="Arial" w:cs="Arial"/>
          <w:b/>
          <w:bCs/>
          <w:sz w:val="22"/>
          <w:szCs w:val="22"/>
        </w:rPr>
        <w:t>DE</w:t>
      </w:r>
      <w:r w:rsidRPr="00413C3A">
        <w:rPr>
          <w:rFonts w:ascii="Arial" w:hAnsi="Arial" w:cs="Arial"/>
          <w:b/>
          <w:bCs/>
          <w:spacing w:val="-3"/>
          <w:sz w:val="22"/>
          <w:szCs w:val="22"/>
        </w:rPr>
        <w:t xml:space="preserve"> </w:t>
      </w:r>
      <w:r w:rsidRPr="00413C3A">
        <w:rPr>
          <w:rFonts w:ascii="Arial" w:hAnsi="Arial" w:cs="Arial"/>
          <w:b/>
          <w:bCs/>
          <w:sz w:val="22"/>
          <w:szCs w:val="22"/>
        </w:rPr>
        <w:t>PRE</w:t>
      </w:r>
      <w:r w:rsidRPr="00413C3A">
        <w:rPr>
          <w:rFonts w:ascii="Arial" w:hAnsi="Arial" w:cs="Arial"/>
          <w:b/>
          <w:bCs/>
          <w:spacing w:val="-2"/>
          <w:sz w:val="22"/>
          <w:szCs w:val="22"/>
        </w:rPr>
        <w:t>Ç</w:t>
      </w:r>
      <w:r w:rsidRPr="00413C3A">
        <w:rPr>
          <w:rFonts w:ascii="Arial" w:hAnsi="Arial" w:cs="Arial"/>
          <w:b/>
          <w:bCs/>
          <w:sz w:val="22"/>
          <w:szCs w:val="22"/>
        </w:rPr>
        <w:t>OS</w:t>
      </w:r>
      <w:r w:rsidR="00F32D3D" w:rsidRPr="00413C3A">
        <w:rPr>
          <w:rFonts w:ascii="Arial" w:hAnsi="Arial" w:cs="Arial"/>
          <w:b/>
          <w:bCs/>
          <w:sz w:val="22"/>
          <w:szCs w:val="22"/>
        </w:rPr>
        <w:t xml:space="preserve"> N</w:t>
      </w:r>
      <w:r w:rsidR="00F32D3D" w:rsidRPr="00413C3A">
        <w:rPr>
          <w:rFonts w:ascii="Arial" w:hAnsi="Arial" w:cs="Arial"/>
          <w:b/>
          <w:bCs/>
          <w:sz w:val="22"/>
          <w:szCs w:val="22"/>
          <w:vertAlign w:val="superscript"/>
        </w:rPr>
        <w:t>O</w:t>
      </w:r>
      <w:r w:rsidR="00F32D3D" w:rsidRPr="00413C3A">
        <w:rPr>
          <w:rFonts w:ascii="Arial" w:hAnsi="Arial" w:cs="Arial"/>
          <w:b/>
          <w:bCs/>
          <w:sz w:val="22"/>
          <w:szCs w:val="22"/>
        </w:rPr>
        <w:t>01/2024</w:t>
      </w:r>
    </w:p>
    <w:p w:rsidR="000F12CF" w:rsidRPr="00413C3A" w:rsidRDefault="000F12CF" w:rsidP="00653E94">
      <w:pPr>
        <w:widowControl w:val="0"/>
        <w:autoSpaceDE w:val="0"/>
        <w:autoSpaceDN w:val="0"/>
        <w:adjustRightInd w:val="0"/>
        <w:spacing w:line="360" w:lineRule="auto"/>
        <w:ind w:left="20" w:right="-109"/>
        <w:jc w:val="center"/>
        <w:rPr>
          <w:rFonts w:ascii="Arial" w:hAnsi="Arial" w:cs="Arial"/>
          <w:sz w:val="22"/>
          <w:szCs w:val="22"/>
        </w:rPr>
      </w:pPr>
      <w:r w:rsidRPr="00413C3A">
        <w:rPr>
          <w:rFonts w:ascii="Arial" w:hAnsi="Arial" w:cs="Arial"/>
          <w:sz w:val="22"/>
          <w:szCs w:val="22"/>
        </w:rPr>
        <w:t xml:space="preserve">(Restrito a Órgãos da Administração Direta e Indireta do Município de </w:t>
      </w:r>
      <w:r w:rsidR="00F23599" w:rsidRPr="00413C3A">
        <w:rPr>
          <w:rFonts w:ascii="Arial" w:hAnsi="Arial" w:cs="Arial"/>
          <w:sz w:val="22"/>
          <w:szCs w:val="22"/>
        </w:rPr>
        <w:t>Cipotânea)</w:t>
      </w:r>
    </w:p>
    <w:p w:rsidR="000F12CF" w:rsidRPr="00413C3A" w:rsidRDefault="000F12CF" w:rsidP="00653E94">
      <w:pPr>
        <w:widowControl w:val="0"/>
        <w:autoSpaceDE w:val="0"/>
        <w:autoSpaceDN w:val="0"/>
        <w:adjustRightInd w:val="0"/>
        <w:spacing w:line="360" w:lineRule="auto"/>
        <w:ind w:left="20" w:right="-109"/>
        <w:jc w:val="center"/>
        <w:rPr>
          <w:rFonts w:ascii="Arial" w:hAnsi="Arial" w:cs="Arial"/>
          <w:sz w:val="22"/>
          <w:szCs w:val="22"/>
        </w:rPr>
      </w:pPr>
    </w:p>
    <w:p w:rsidR="000F12CF" w:rsidRPr="00413C3A" w:rsidRDefault="000F12CF" w:rsidP="00653E94">
      <w:pPr>
        <w:spacing w:line="360" w:lineRule="auto"/>
        <w:ind w:left="20" w:right="-109"/>
        <w:jc w:val="both"/>
        <w:rPr>
          <w:rFonts w:ascii="Arial" w:hAnsi="Arial" w:cs="Arial"/>
          <w:sz w:val="22"/>
          <w:szCs w:val="22"/>
        </w:rPr>
      </w:pPr>
    </w:p>
    <w:p w:rsidR="000F12CF" w:rsidRPr="00413C3A" w:rsidRDefault="000F12CF" w:rsidP="00653E94">
      <w:pPr>
        <w:spacing w:line="360" w:lineRule="auto"/>
        <w:ind w:right="-109"/>
        <w:jc w:val="both"/>
        <w:rPr>
          <w:rFonts w:ascii="Arial" w:hAnsi="Arial" w:cs="Arial"/>
          <w:b/>
          <w:sz w:val="22"/>
          <w:szCs w:val="22"/>
        </w:rPr>
      </w:pPr>
      <w:r w:rsidRPr="00413C3A">
        <w:rPr>
          <w:rFonts w:ascii="Arial" w:hAnsi="Arial" w:cs="Arial"/>
          <w:b/>
          <w:sz w:val="22"/>
          <w:szCs w:val="22"/>
        </w:rPr>
        <w:t>1.PREÂMBULO</w:t>
      </w:r>
    </w:p>
    <w:p w:rsidR="000F12CF" w:rsidRPr="00413C3A" w:rsidRDefault="000F12CF" w:rsidP="00653E94">
      <w:pPr>
        <w:spacing w:line="360" w:lineRule="auto"/>
        <w:ind w:right="-109"/>
        <w:jc w:val="both"/>
        <w:rPr>
          <w:rFonts w:ascii="Arial" w:hAnsi="Arial" w:cs="Arial"/>
          <w:sz w:val="22"/>
          <w:szCs w:val="22"/>
        </w:rPr>
      </w:pPr>
    </w:p>
    <w:p w:rsidR="000F12CF" w:rsidRPr="00413C3A" w:rsidRDefault="000F12CF" w:rsidP="00653E94">
      <w:pPr>
        <w:spacing w:line="360" w:lineRule="auto"/>
        <w:ind w:left="20" w:right="-109"/>
        <w:jc w:val="both"/>
        <w:rPr>
          <w:rFonts w:ascii="Arial" w:hAnsi="Arial" w:cs="Arial"/>
          <w:spacing w:val="-1"/>
          <w:sz w:val="22"/>
          <w:szCs w:val="22"/>
        </w:rPr>
      </w:pPr>
      <w:r w:rsidRPr="00413C3A">
        <w:rPr>
          <w:rFonts w:ascii="Arial" w:hAnsi="Arial" w:cs="Arial"/>
          <w:sz w:val="22"/>
          <w:szCs w:val="22"/>
        </w:rPr>
        <w:t xml:space="preserve">1.1 O </w:t>
      </w:r>
      <w:r w:rsidRPr="00413C3A">
        <w:rPr>
          <w:rFonts w:ascii="Arial" w:hAnsi="Arial" w:cs="Arial"/>
          <w:b/>
          <w:bCs/>
          <w:spacing w:val="1"/>
          <w:sz w:val="22"/>
          <w:szCs w:val="22"/>
        </w:rPr>
        <w:t>MUNICÍPIO DE</w:t>
      </w:r>
      <w:r w:rsidR="00F619CC" w:rsidRPr="00413C3A">
        <w:rPr>
          <w:rFonts w:ascii="Arial" w:hAnsi="Arial" w:cs="Arial"/>
          <w:b/>
          <w:bCs/>
          <w:spacing w:val="1"/>
          <w:sz w:val="22"/>
          <w:szCs w:val="22"/>
        </w:rPr>
        <w:t xml:space="preserve"> CIPOTÂNEA</w:t>
      </w:r>
      <w:r w:rsidRPr="00413C3A">
        <w:rPr>
          <w:rFonts w:ascii="Arial" w:hAnsi="Arial" w:cs="Arial"/>
          <w:bCs/>
          <w:spacing w:val="1"/>
          <w:sz w:val="22"/>
          <w:szCs w:val="22"/>
        </w:rPr>
        <w:t xml:space="preserve">, por intermédio da </w:t>
      </w:r>
      <w:r w:rsidR="00F619CC" w:rsidRPr="00413C3A">
        <w:rPr>
          <w:rFonts w:ascii="Arial" w:hAnsi="Arial" w:cs="Arial"/>
          <w:bCs/>
          <w:spacing w:val="1"/>
          <w:sz w:val="22"/>
          <w:szCs w:val="22"/>
        </w:rPr>
        <w:t>Secretaria Municipal</w:t>
      </w:r>
      <w:r w:rsidR="00B76136" w:rsidRPr="00413C3A">
        <w:rPr>
          <w:rFonts w:ascii="Arial" w:hAnsi="Arial" w:cs="Arial"/>
          <w:bCs/>
          <w:spacing w:val="1"/>
          <w:sz w:val="22"/>
          <w:szCs w:val="22"/>
        </w:rPr>
        <w:t xml:space="preserve"> de Saúde</w:t>
      </w:r>
      <w:r w:rsidR="00ED1AA3" w:rsidRPr="00413C3A">
        <w:rPr>
          <w:rFonts w:ascii="Arial" w:hAnsi="Arial" w:cs="Arial"/>
          <w:bCs/>
          <w:spacing w:val="1"/>
          <w:sz w:val="22"/>
          <w:szCs w:val="22"/>
        </w:rPr>
        <w:t>,</w:t>
      </w:r>
      <w:r w:rsidRPr="00413C3A">
        <w:rPr>
          <w:rFonts w:ascii="Arial" w:hAnsi="Arial" w:cs="Arial"/>
          <w:b/>
          <w:bCs/>
          <w:sz w:val="22"/>
          <w:szCs w:val="22"/>
        </w:rPr>
        <w:t xml:space="preserve"> </w:t>
      </w:r>
      <w:r w:rsidRPr="00413C3A">
        <w:rPr>
          <w:rFonts w:ascii="Arial" w:hAnsi="Arial" w:cs="Arial"/>
          <w:bCs/>
          <w:sz w:val="22"/>
          <w:szCs w:val="22"/>
        </w:rPr>
        <w:t xml:space="preserve">torna público que </w:t>
      </w:r>
      <w:r w:rsidRPr="00413C3A">
        <w:rPr>
          <w:rFonts w:ascii="Arial" w:hAnsi="Arial" w:cs="Arial"/>
          <w:spacing w:val="1"/>
          <w:sz w:val="22"/>
          <w:szCs w:val="22"/>
        </w:rPr>
        <w:t>pr</w:t>
      </w:r>
      <w:r w:rsidRPr="00413C3A">
        <w:rPr>
          <w:rFonts w:ascii="Arial" w:hAnsi="Arial" w:cs="Arial"/>
          <w:spacing w:val="-1"/>
          <w:sz w:val="22"/>
          <w:szCs w:val="22"/>
        </w:rPr>
        <w:t>e</w:t>
      </w:r>
      <w:r w:rsidRPr="00413C3A">
        <w:rPr>
          <w:rFonts w:ascii="Arial" w:hAnsi="Arial" w:cs="Arial"/>
          <w:spacing w:val="1"/>
          <w:sz w:val="22"/>
          <w:szCs w:val="22"/>
        </w:rPr>
        <w:t>t</w:t>
      </w:r>
      <w:r w:rsidRPr="00413C3A">
        <w:rPr>
          <w:rFonts w:ascii="Arial" w:hAnsi="Arial" w:cs="Arial"/>
          <w:spacing w:val="-1"/>
          <w:sz w:val="22"/>
          <w:szCs w:val="22"/>
        </w:rPr>
        <w:t>e</w:t>
      </w:r>
      <w:r w:rsidRPr="00413C3A">
        <w:rPr>
          <w:rFonts w:ascii="Arial" w:hAnsi="Arial" w:cs="Arial"/>
          <w:spacing w:val="1"/>
          <w:sz w:val="22"/>
          <w:szCs w:val="22"/>
        </w:rPr>
        <w:t>nd</w:t>
      </w:r>
      <w:r w:rsidRPr="00413C3A">
        <w:rPr>
          <w:rFonts w:ascii="Arial" w:hAnsi="Arial" w:cs="Arial"/>
          <w:sz w:val="22"/>
          <w:szCs w:val="22"/>
        </w:rPr>
        <w:t xml:space="preserve">e </w:t>
      </w:r>
      <w:r w:rsidRPr="00413C3A">
        <w:rPr>
          <w:rFonts w:ascii="Arial" w:hAnsi="Arial" w:cs="Arial"/>
          <w:spacing w:val="2"/>
          <w:sz w:val="22"/>
          <w:szCs w:val="22"/>
        </w:rPr>
        <w:t>a</w:t>
      </w:r>
      <w:r w:rsidRPr="00413C3A">
        <w:rPr>
          <w:rFonts w:ascii="Arial" w:hAnsi="Arial" w:cs="Arial"/>
          <w:spacing w:val="1"/>
          <w:sz w:val="22"/>
          <w:szCs w:val="22"/>
        </w:rPr>
        <w:t>dq</w:t>
      </w:r>
      <w:r w:rsidRPr="00413C3A">
        <w:rPr>
          <w:rFonts w:ascii="Arial" w:hAnsi="Arial" w:cs="Arial"/>
          <w:spacing w:val="-1"/>
          <w:sz w:val="22"/>
          <w:szCs w:val="22"/>
        </w:rPr>
        <w:t>u</w:t>
      </w:r>
      <w:r w:rsidRPr="00413C3A">
        <w:rPr>
          <w:rFonts w:ascii="Arial" w:hAnsi="Arial" w:cs="Arial"/>
          <w:spacing w:val="3"/>
          <w:sz w:val="22"/>
          <w:szCs w:val="22"/>
        </w:rPr>
        <w:t>i</w:t>
      </w:r>
      <w:r w:rsidRPr="00413C3A">
        <w:rPr>
          <w:rFonts w:ascii="Arial" w:hAnsi="Arial" w:cs="Arial"/>
          <w:spacing w:val="-1"/>
          <w:sz w:val="22"/>
          <w:szCs w:val="22"/>
        </w:rPr>
        <w:t>r</w:t>
      </w:r>
      <w:r w:rsidRPr="00413C3A">
        <w:rPr>
          <w:rFonts w:ascii="Arial" w:hAnsi="Arial" w:cs="Arial"/>
          <w:spacing w:val="3"/>
          <w:sz w:val="22"/>
          <w:szCs w:val="22"/>
        </w:rPr>
        <w:t>i</w:t>
      </w:r>
      <w:r w:rsidRPr="00413C3A">
        <w:rPr>
          <w:rFonts w:ascii="Arial" w:hAnsi="Arial" w:cs="Arial"/>
          <w:sz w:val="22"/>
          <w:szCs w:val="22"/>
        </w:rPr>
        <w:t>r</w:t>
      </w:r>
      <w:r w:rsidR="00F619CC" w:rsidRPr="00413C3A">
        <w:rPr>
          <w:rFonts w:ascii="Arial" w:hAnsi="Arial" w:cs="Arial"/>
          <w:sz w:val="22"/>
          <w:szCs w:val="22"/>
        </w:rPr>
        <w:t xml:space="preserve"> </w:t>
      </w:r>
      <w:r w:rsidR="00B76136" w:rsidRPr="00413C3A">
        <w:rPr>
          <w:rFonts w:ascii="Arial" w:hAnsi="Arial" w:cs="Arial"/>
          <w:sz w:val="22"/>
          <w:szCs w:val="22"/>
        </w:rPr>
        <w:t>combustíveis</w:t>
      </w:r>
      <w:r w:rsidRPr="00413C3A">
        <w:rPr>
          <w:rFonts w:ascii="Arial" w:hAnsi="Arial" w:cs="Arial"/>
          <w:sz w:val="22"/>
          <w:szCs w:val="22"/>
        </w:rPr>
        <w:t xml:space="preserve">, </w:t>
      </w:r>
      <w:r w:rsidRPr="00413C3A">
        <w:rPr>
          <w:rFonts w:ascii="Arial" w:hAnsi="Arial" w:cs="Arial"/>
          <w:spacing w:val="1"/>
          <w:sz w:val="22"/>
          <w:szCs w:val="22"/>
        </w:rPr>
        <w:t>u</w:t>
      </w:r>
      <w:r w:rsidRPr="00413C3A">
        <w:rPr>
          <w:rFonts w:ascii="Arial" w:hAnsi="Arial" w:cs="Arial"/>
          <w:spacing w:val="-2"/>
          <w:sz w:val="22"/>
          <w:szCs w:val="22"/>
        </w:rPr>
        <w:t>t</w:t>
      </w:r>
      <w:r w:rsidRPr="00413C3A">
        <w:rPr>
          <w:rFonts w:ascii="Arial" w:hAnsi="Arial" w:cs="Arial"/>
          <w:sz w:val="22"/>
          <w:szCs w:val="22"/>
        </w:rPr>
        <w:t>il</w:t>
      </w:r>
      <w:r w:rsidRPr="00413C3A">
        <w:rPr>
          <w:rFonts w:ascii="Arial" w:hAnsi="Arial" w:cs="Arial"/>
          <w:spacing w:val="3"/>
          <w:sz w:val="22"/>
          <w:szCs w:val="22"/>
        </w:rPr>
        <w:t>i</w:t>
      </w:r>
      <w:r w:rsidRPr="00413C3A">
        <w:rPr>
          <w:rFonts w:ascii="Arial" w:hAnsi="Arial" w:cs="Arial"/>
          <w:spacing w:val="1"/>
          <w:sz w:val="22"/>
          <w:szCs w:val="22"/>
        </w:rPr>
        <w:t>z</w:t>
      </w:r>
      <w:r w:rsidRPr="00413C3A">
        <w:rPr>
          <w:rFonts w:ascii="Arial" w:hAnsi="Arial" w:cs="Arial"/>
          <w:sz w:val="22"/>
          <w:szCs w:val="22"/>
        </w:rPr>
        <w:t>a</w:t>
      </w:r>
      <w:r w:rsidRPr="00413C3A">
        <w:rPr>
          <w:rFonts w:ascii="Arial" w:hAnsi="Arial" w:cs="Arial"/>
          <w:spacing w:val="1"/>
          <w:sz w:val="22"/>
          <w:szCs w:val="22"/>
        </w:rPr>
        <w:t>nd</w:t>
      </w:r>
      <w:r w:rsidRPr="00413C3A">
        <w:rPr>
          <w:rFonts w:ascii="Arial" w:hAnsi="Arial" w:cs="Arial"/>
          <w:sz w:val="22"/>
          <w:szCs w:val="22"/>
        </w:rPr>
        <w:t>o</w:t>
      </w:r>
      <w:r w:rsidRPr="00413C3A">
        <w:rPr>
          <w:rFonts w:ascii="Arial" w:hAnsi="Arial" w:cs="Arial"/>
          <w:spacing w:val="-10"/>
          <w:sz w:val="22"/>
          <w:szCs w:val="22"/>
        </w:rPr>
        <w:t xml:space="preserve"> </w:t>
      </w:r>
      <w:r w:rsidRPr="00413C3A">
        <w:rPr>
          <w:rFonts w:ascii="Arial" w:hAnsi="Arial" w:cs="Arial"/>
          <w:sz w:val="22"/>
          <w:szCs w:val="22"/>
        </w:rPr>
        <w:t>o</w:t>
      </w:r>
      <w:r w:rsidRPr="00413C3A">
        <w:rPr>
          <w:rFonts w:ascii="Arial" w:hAnsi="Arial" w:cs="Arial"/>
          <w:spacing w:val="-3"/>
          <w:sz w:val="22"/>
          <w:szCs w:val="22"/>
        </w:rPr>
        <w:t xml:space="preserve"> </w:t>
      </w:r>
      <w:r w:rsidRPr="00413C3A">
        <w:rPr>
          <w:rFonts w:ascii="Arial" w:hAnsi="Arial" w:cs="Arial"/>
          <w:b/>
          <w:sz w:val="22"/>
          <w:szCs w:val="22"/>
        </w:rPr>
        <w:t>S</w:t>
      </w:r>
      <w:r w:rsidRPr="00413C3A">
        <w:rPr>
          <w:rFonts w:ascii="Arial" w:hAnsi="Arial" w:cs="Arial"/>
          <w:b/>
          <w:spacing w:val="-2"/>
          <w:sz w:val="22"/>
          <w:szCs w:val="22"/>
        </w:rPr>
        <w:t>I</w:t>
      </w:r>
      <w:r w:rsidRPr="00413C3A">
        <w:rPr>
          <w:rFonts w:ascii="Arial" w:hAnsi="Arial" w:cs="Arial"/>
          <w:b/>
          <w:spacing w:val="3"/>
          <w:sz w:val="22"/>
          <w:szCs w:val="22"/>
        </w:rPr>
        <w:t>S</w:t>
      </w:r>
      <w:r w:rsidRPr="00413C3A">
        <w:rPr>
          <w:rFonts w:ascii="Arial" w:hAnsi="Arial" w:cs="Arial"/>
          <w:b/>
          <w:spacing w:val="2"/>
          <w:sz w:val="22"/>
          <w:szCs w:val="22"/>
        </w:rPr>
        <w:t>T</w:t>
      </w:r>
      <w:r w:rsidRPr="00413C3A">
        <w:rPr>
          <w:rFonts w:ascii="Arial" w:hAnsi="Arial" w:cs="Arial"/>
          <w:b/>
          <w:spacing w:val="-1"/>
          <w:sz w:val="22"/>
          <w:szCs w:val="22"/>
        </w:rPr>
        <w:t>E</w:t>
      </w:r>
      <w:r w:rsidRPr="00413C3A">
        <w:rPr>
          <w:rFonts w:ascii="Arial" w:hAnsi="Arial" w:cs="Arial"/>
          <w:b/>
          <w:sz w:val="22"/>
          <w:szCs w:val="22"/>
        </w:rPr>
        <w:t>MA</w:t>
      </w:r>
      <w:r w:rsidRPr="00413C3A">
        <w:rPr>
          <w:rFonts w:ascii="Arial" w:hAnsi="Arial" w:cs="Arial"/>
          <w:b/>
          <w:spacing w:val="-9"/>
          <w:sz w:val="22"/>
          <w:szCs w:val="22"/>
        </w:rPr>
        <w:t xml:space="preserve"> </w:t>
      </w:r>
      <w:r w:rsidRPr="00413C3A">
        <w:rPr>
          <w:rFonts w:ascii="Arial" w:hAnsi="Arial" w:cs="Arial"/>
          <w:b/>
          <w:spacing w:val="2"/>
          <w:sz w:val="22"/>
          <w:szCs w:val="22"/>
        </w:rPr>
        <w:t>D</w:t>
      </w:r>
      <w:r w:rsidRPr="00413C3A">
        <w:rPr>
          <w:rFonts w:ascii="Arial" w:hAnsi="Arial" w:cs="Arial"/>
          <w:b/>
          <w:sz w:val="22"/>
          <w:szCs w:val="22"/>
        </w:rPr>
        <w:t>E</w:t>
      </w:r>
      <w:r w:rsidRPr="00413C3A">
        <w:rPr>
          <w:rFonts w:ascii="Arial" w:hAnsi="Arial" w:cs="Arial"/>
          <w:b/>
          <w:spacing w:val="-4"/>
          <w:sz w:val="22"/>
          <w:szCs w:val="22"/>
        </w:rPr>
        <w:t xml:space="preserve"> </w:t>
      </w:r>
      <w:r w:rsidRPr="00413C3A">
        <w:rPr>
          <w:rFonts w:ascii="Arial" w:hAnsi="Arial" w:cs="Arial"/>
          <w:b/>
          <w:spacing w:val="2"/>
          <w:sz w:val="22"/>
          <w:szCs w:val="22"/>
        </w:rPr>
        <w:t>R</w:t>
      </w:r>
      <w:r w:rsidRPr="00413C3A">
        <w:rPr>
          <w:rFonts w:ascii="Arial" w:hAnsi="Arial" w:cs="Arial"/>
          <w:b/>
          <w:spacing w:val="-1"/>
          <w:sz w:val="22"/>
          <w:szCs w:val="22"/>
        </w:rPr>
        <w:t>E</w:t>
      </w:r>
      <w:r w:rsidRPr="00413C3A">
        <w:rPr>
          <w:rFonts w:ascii="Arial" w:hAnsi="Arial" w:cs="Arial"/>
          <w:b/>
          <w:spacing w:val="1"/>
          <w:sz w:val="22"/>
          <w:szCs w:val="22"/>
        </w:rPr>
        <w:t>G</w:t>
      </w:r>
      <w:r w:rsidRPr="00413C3A">
        <w:rPr>
          <w:rFonts w:ascii="Arial" w:hAnsi="Arial" w:cs="Arial"/>
          <w:b/>
          <w:spacing w:val="-2"/>
          <w:sz w:val="22"/>
          <w:szCs w:val="22"/>
        </w:rPr>
        <w:t>I</w:t>
      </w:r>
      <w:r w:rsidRPr="00413C3A">
        <w:rPr>
          <w:rFonts w:ascii="Arial" w:hAnsi="Arial" w:cs="Arial"/>
          <w:b/>
          <w:spacing w:val="3"/>
          <w:sz w:val="22"/>
          <w:szCs w:val="22"/>
        </w:rPr>
        <w:t>S</w:t>
      </w:r>
      <w:r w:rsidRPr="00413C3A">
        <w:rPr>
          <w:rFonts w:ascii="Arial" w:hAnsi="Arial" w:cs="Arial"/>
          <w:b/>
          <w:sz w:val="22"/>
          <w:szCs w:val="22"/>
        </w:rPr>
        <w:t>TRO</w:t>
      </w:r>
      <w:r w:rsidRPr="00413C3A">
        <w:rPr>
          <w:rFonts w:ascii="Arial" w:hAnsi="Arial" w:cs="Arial"/>
          <w:b/>
          <w:spacing w:val="-9"/>
          <w:sz w:val="22"/>
          <w:szCs w:val="22"/>
        </w:rPr>
        <w:t xml:space="preserve"> </w:t>
      </w:r>
      <w:r w:rsidRPr="00413C3A">
        <w:rPr>
          <w:rFonts w:ascii="Arial" w:hAnsi="Arial" w:cs="Arial"/>
          <w:b/>
          <w:sz w:val="22"/>
          <w:szCs w:val="22"/>
        </w:rPr>
        <w:t>DE</w:t>
      </w:r>
      <w:r w:rsidRPr="00413C3A">
        <w:rPr>
          <w:rFonts w:ascii="Arial" w:hAnsi="Arial" w:cs="Arial"/>
          <w:b/>
          <w:spacing w:val="-3"/>
          <w:sz w:val="22"/>
          <w:szCs w:val="22"/>
        </w:rPr>
        <w:t xml:space="preserve"> </w:t>
      </w:r>
      <w:r w:rsidRPr="00413C3A">
        <w:rPr>
          <w:rFonts w:ascii="Arial" w:hAnsi="Arial" w:cs="Arial"/>
          <w:b/>
          <w:spacing w:val="-1"/>
          <w:sz w:val="22"/>
          <w:szCs w:val="22"/>
        </w:rPr>
        <w:t>P</w:t>
      </w:r>
      <w:r w:rsidRPr="00413C3A">
        <w:rPr>
          <w:rFonts w:ascii="Arial" w:hAnsi="Arial" w:cs="Arial"/>
          <w:b/>
          <w:spacing w:val="3"/>
          <w:sz w:val="22"/>
          <w:szCs w:val="22"/>
        </w:rPr>
        <w:t>R</w:t>
      </w:r>
      <w:r w:rsidRPr="00413C3A">
        <w:rPr>
          <w:rFonts w:ascii="Arial" w:hAnsi="Arial" w:cs="Arial"/>
          <w:b/>
          <w:spacing w:val="-1"/>
          <w:sz w:val="22"/>
          <w:szCs w:val="22"/>
        </w:rPr>
        <w:t>E</w:t>
      </w:r>
      <w:r w:rsidRPr="00413C3A">
        <w:rPr>
          <w:rFonts w:ascii="Arial" w:hAnsi="Arial" w:cs="Arial"/>
          <w:b/>
          <w:sz w:val="22"/>
          <w:szCs w:val="22"/>
        </w:rPr>
        <w:t>Ç</w:t>
      </w:r>
      <w:r w:rsidRPr="00413C3A">
        <w:rPr>
          <w:rFonts w:ascii="Arial" w:hAnsi="Arial" w:cs="Arial"/>
          <w:b/>
          <w:spacing w:val="2"/>
          <w:sz w:val="22"/>
          <w:szCs w:val="22"/>
        </w:rPr>
        <w:t>O</w:t>
      </w:r>
      <w:r w:rsidRPr="00413C3A">
        <w:rPr>
          <w:rFonts w:ascii="Arial" w:hAnsi="Arial" w:cs="Arial"/>
          <w:b/>
          <w:sz w:val="22"/>
          <w:szCs w:val="22"/>
        </w:rPr>
        <w:t>S</w:t>
      </w:r>
      <w:r w:rsidRPr="00413C3A">
        <w:rPr>
          <w:rFonts w:ascii="Arial" w:hAnsi="Arial" w:cs="Arial"/>
          <w:sz w:val="22"/>
          <w:szCs w:val="22"/>
        </w:rPr>
        <w:t>,</w:t>
      </w:r>
      <w:r w:rsidRPr="00413C3A">
        <w:rPr>
          <w:rFonts w:ascii="Arial" w:hAnsi="Arial" w:cs="Arial"/>
          <w:spacing w:val="-9"/>
          <w:sz w:val="22"/>
          <w:szCs w:val="22"/>
        </w:rPr>
        <w:t xml:space="preserve"> </w:t>
      </w:r>
      <w:r w:rsidRPr="00413C3A">
        <w:rPr>
          <w:rFonts w:ascii="Arial" w:hAnsi="Arial" w:cs="Arial"/>
          <w:spacing w:val="1"/>
          <w:sz w:val="22"/>
          <w:szCs w:val="22"/>
        </w:rPr>
        <w:t>c</w:t>
      </w:r>
      <w:r w:rsidRPr="00413C3A">
        <w:rPr>
          <w:rFonts w:ascii="Arial" w:hAnsi="Arial" w:cs="Arial"/>
          <w:spacing w:val="-1"/>
          <w:sz w:val="22"/>
          <w:szCs w:val="22"/>
        </w:rPr>
        <w:t>o</w:t>
      </w:r>
      <w:r w:rsidRPr="00413C3A">
        <w:rPr>
          <w:rFonts w:ascii="Arial" w:hAnsi="Arial" w:cs="Arial"/>
          <w:spacing w:val="1"/>
          <w:sz w:val="22"/>
          <w:szCs w:val="22"/>
        </w:rPr>
        <w:t>n</w:t>
      </w:r>
      <w:r w:rsidRPr="00413C3A">
        <w:rPr>
          <w:rFonts w:ascii="Arial" w:hAnsi="Arial" w:cs="Arial"/>
          <w:sz w:val="22"/>
          <w:szCs w:val="22"/>
        </w:rPr>
        <w:t>f</w:t>
      </w:r>
      <w:r w:rsidRPr="00413C3A">
        <w:rPr>
          <w:rFonts w:ascii="Arial" w:hAnsi="Arial" w:cs="Arial"/>
          <w:spacing w:val="1"/>
          <w:sz w:val="22"/>
          <w:szCs w:val="22"/>
        </w:rPr>
        <w:t>o</w:t>
      </w:r>
      <w:r w:rsidRPr="00413C3A">
        <w:rPr>
          <w:rFonts w:ascii="Arial" w:hAnsi="Arial" w:cs="Arial"/>
          <w:spacing w:val="-1"/>
          <w:sz w:val="22"/>
          <w:szCs w:val="22"/>
        </w:rPr>
        <w:t>r</w:t>
      </w:r>
      <w:r w:rsidRPr="00413C3A">
        <w:rPr>
          <w:rFonts w:ascii="Arial" w:hAnsi="Arial" w:cs="Arial"/>
          <w:sz w:val="22"/>
          <w:szCs w:val="22"/>
        </w:rPr>
        <w:t>me</w:t>
      </w:r>
      <w:r w:rsidRPr="00413C3A">
        <w:rPr>
          <w:rFonts w:ascii="Arial" w:hAnsi="Arial" w:cs="Arial"/>
          <w:spacing w:val="-5"/>
          <w:sz w:val="22"/>
          <w:szCs w:val="22"/>
        </w:rPr>
        <w:t xml:space="preserve"> </w:t>
      </w:r>
      <w:r w:rsidRPr="00413C3A">
        <w:rPr>
          <w:rFonts w:ascii="Arial" w:hAnsi="Arial" w:cs="Arial"/>
          <w:spacing w:val="1"/>
          <w:sz w:val="22"/>
          <w:szCs w:val="22"/>
        </w:rPr>
        <w:t>e</w:t>
      </w:r>
      <w:r w:rsidRPr="00413C3A">
        <w:rPr>
          <w:rFonts w:ascii="Arial" w:hAnsi="Arial" w:cs="Arial"/>
          <w:sz w:val="22"/>
          <w:szCs w:val="22"/>
        </w:rPr>
        <w:t>sp</w:t>
      </w:r>
      <w:r w:rsidRPr="00413C3A">
        <w:rPr>
          <w:rFonts w:ascii="Arial" w:hAnsi="Arial" w:cs="Arial"/>
          <w:spacing w:val="1"/>
          <w:sz w:val="22"/>
          <w:szCs w:val="22"/>
        </w:rPr>
        <w:t>e</w:t>
      </w:r>
      <w:r w:rsidRPr="00413C3A">
        <w:rPr>
          <w:rFonts w:ascii="Arial" w:hAnsi="Arial" w:cs="Arial"/>
          <w:sz w:val="22"/>
          <w:szCs w:val="22"/>
        </w:rPr>
        <w:t>c</w:t>
      </w:r>
      <w:r w:rsidRPr="00413C3A">
        <w:rPr>
          <w:rFonts w:ascii="Arial" w:hAnsi="Arial" w:cs="Arial"/>
          <w:spacing w:val="2"/>
          <w:sz w:val="22"/>
          <w:szCs w:val="22"/>
        </w:rPr>
        <w:t>i</w:t>
      </w:r>
      <w:r w:rsidRPr="00413C3A">
        <w:rPr>
          <w:rFonts w:ascii="Arial" w:hAnsi="Arial" w:cs="Arial"/>
          <w:sz w:val="22"/>
          <w:szCs w:val="22"/>
        </w:rPr>
        <w:t>f</w:t>
      </w:r>
      <w:r w:rsidRPr="00413C3A">
        <w:rPr>
          <w:rFonts w:ascii="Arial" w:hAnsi="Arial" w:cs="Arial"/>
          <w:spacing w:val="2"/>
          <w:sz w:val="22"/>
          <w:szCs w:val="22"/>
        </w:rPr>
        <w:t>i</w:t>
      </w:r>
      <w:r w:rsidRPr="00413C3A">
        <w:rPr>
          <w:rFonts w:ascii="Arial" w:hAnsi="Arial" w:cs="Arial"/>
          <w:sz w:val="22"/>
          <w:szCs w:val="22"/>
        </w:rPr>
        <w:t>ca</w:t>
      </w:r>
      <w:r w:rsidRPr="00413C3A">
        <w:rPr>
          <w:rFonts w:ascii="Arial" w:hAnsi="Arial" w:cs="Arial"/>
          <w:spacing w:val="-1"/>
          <w:sz w:val="22"/>
          <w:szCs w:val="22"/>
        </w:rPr>
        <w:t>çõ</w:t>
      </w:r>
      <w:r w:rsidRPr="00413C3A">
        <w:rPr>
          <w:rFonts w:ascii="Arial" w:hAnsi="Arial" w:cs="Arial"/>
          <w:spacing w:val="1"/>
          <w:sz w:val="22"/>
          <w:szCs w:val="22"/>
        </w:rPr>
        <w:t>e</w:t>
      </w:r>
      <w:r w:rsidRPr="00413C3A">
        <w:rPr>
          <w:rFonts w:ascii="Arial" w:hAnsi="Arial" w:cs="Arial"/>
          <w:sz w:val="22"/>
          <w:szCs w:val="22"/>
        </w:rPr>
        <w:t>s</w:t>
      </w:r>
      <w:r w:rsidRPr="00413C3A">
        <w:rPr>
          <w:rFonts w:ascii="Arial" w:hAnsi="Arial" w:cs="Arial"/>
          <w:spacing w:val="-15"/>
          <w:sz w:val="22"/>
          <w:szCs w:val="22"/>
        </w:rPr>
        <w:t xml:space="preserve"> </w:t>
      </w:r>
      <w:r w:rsidRPr="00413C3A">
        <w:rPr>
          <w:rFonts w:ascii="Arial" w:hAnsi="Arial" w:cs="Arial"/>
          <w:sz w:val="22"/>
          <w:szCs w:val="22"/>
        </w:rPr>
        <w:t>a</w:t>
      </w:r>
      <w:r w:rsidRPr="00413C3A">
        <w:rPr>
          <w:rFonts w:ascii="Arial" w:hAnsi="Arial" w:cs="Arial"/>
          <w:spacing w:val="1"/>
          <w:sz w:val="22"/>
          <w:szCs w:val="22"/>
        </w:rPr>
        <w:t>b</w:t>
      </w:r>
      <w:r w:rsidRPr="00413C3A">
        <w:rPr>
          <w:rFonts w:ascii="Arial" w:hAnsi="Arial" w:cs="Arial"/>
          <w:sz w:val="22"/>
          <w:szCs w:val="22"/>
        </w:rPr>
        <w:t>a</w:t>
      </w:r>
      <w:r w:rsidRPr="00413C3A">
        <w:rPr>
          <w:rFonts w:ascii="Arial" w:hAnsi="Arial" w:cs="Arial"/>
          <w:spacing w:val="3"/>
          <w:sz w:val="22"/>
          <w:szCs w:val="22"/>
        </w:rPr>
        <w:t>i</w:t>
      </w:r>
      <w:r w:rsidRPr="00413C3A">
        <w:rPr>
          <w:rFonts w:ascii="Arial" w:hAnsi="Arial" w:cs="Arial"/>
          <w:sz w:val="22"/>
          <w:szCs w:val="22"/>
        </w:rPr>
        <w:t>x</w:t>
      </w:r>
      <w:r w:rsidRPr="00413C3A">
        <w:rPr>
          <w:rFonts w:ascii="Arial" w:hAnsi="Arial" w:cs="Arial"/>
          <w:spacing w:val="-1"/>
          <w:sz w:val="22"/>
          <w:szCs w:val="22"/>
        </w:rPr>
        <w:t>o</w:t>
      </w:r>
      <w:r w:rsidRPr="00413C3A">
        <w:rPr>
          <w:rFonts w:ascii="Arial" w:hAnsi="Arial" w:cs="Arial"/>
          <w:sz w:val="22"/>
          <w:szCs w:val="22"/>
        </w:rPr>
        <w:t>.</w:t>
      </w:r>
      <w:r w:rsidRPr="00413C3A">
        <w:rPr>
          <w:rFonts w:ascii="Arial" w:hAnsi="Arial" w:cs="Arial"/>
          <w:spacing w:val="-1"/>
          <w:sz w:val="22"/>
          <w:szCs w:val="22"/>
        </w:rPr>
        <w:t xml:space="preserve"> </w:t>
      </w:r>
    </w:p>
    <w:p w:rsidR="000F12CF" w:rsidRPr="00413C3A" w:rsidRDefault="000F12CF" w:rsidP="00653E94">
      <w:pPr>
        <w:autoSpaceDE w:val="0"/>
        <w:autoSpaceDN w:val="0"/>
        <w:adjustRightInd w:val="0"/>
        <w:spacing w:after="120" w:line="360" w:lineRule="auto"/>
        <w:ind w:left="20" w:right="-109"/>
        <w:jc w:val="both"/>
        <w:rPr>
          <w:rFonts w:ascii="Arial" w:hAnsi="Arial" w:cs="Arial"/>
          <w:sz w:val="22"/>
          <w:szCs w:val="22"/>
        </w:rPr>
      </w:pPr>
      <w:r w:rsidRPr="00413C3A">
        <w:rPr>
          <w:rFonts w:ascii="Arial" w:hAnsi="Arial" w:cs="Arial"/>
          <w:spacing w:val="-1"/>
          <w:sz w:val="22"/>
          <w:szCs w:val="22"/>
        </w:rPr>
        <w:t>O</w:t>
      </w:r>
      <w:r w:rsidRPr="00413C3A">
        <w:rPr>
          <w:rFonts w:ascii="Arial" w:hAnsi="Arial" w:cs="Arial"/>
          <w:sz w:val="22"/>
          <w:szCs w:val="22"/>
        </w:rPr>
        <w:t>s</w:t>
      </w:r>
      <w:r w:rsidRPr="00413C3A">
        <w:rPr>
          <w:rFonts w:ascii="Arial" w:hAnsi="Arial" w:cs="Arial"/>
          <w:spacing w:val="61"/>
          <w:sz w:val="22"/>
          <w:szCs w:val="22"/>
        </w:rPr>
        <w:t xml:space="preserve"> </w:t>
      </w:r>
      <w:r w:rsidRPr="00413C3A">
        <w:rPr>
          <w:rFonts w:ascii="Arial" w:hAnsi="Arial" w:cs="Arial"/>
          <w:spacing w:val="1"/>
          <w:sz w:val="22"/>
          <w:szCs w:val="22"/>
        </w:rPr>
        <w:t>ó</w:t>
      </w:r>
      <w:r w:rsidRPr="00413C3A">
        <w:rPr>
          <w:rFonts w:ascii="Arial" w:hAnsi="Arial" w:cs="Arial"/>
          <w:spacing w:val="-1"/>
          <w:sz w:val="22"/>
          <w:szCs w:val="22"/>
        </w:rPr>
        <w:t>r</w:t>
      </w:r>
      <w:r w:rsidRPr="00413C3A">
        <w:rPr>
          <w:rFonts w:ascii="Arial" w:hAnsi="Arial" w:cs="Arial"/>
          <w:spacing w:val="1"/>
          <w:sz w:val="22"/>
          <w:szCs w:val="22"/>
        </w:rPr>
        <w:t>g</w:t>
      </w:r>
      <w:r w:rsidRPr="00413C3A">
        <w:rPr>
          <w:rFonts w:ascii="Arial" w:hAnsi="Arial" w:cs="Arial"/>
          <w:sz w:val="22"/>
          <w:szCs w:val="22"/>
        </w:rPr>
        <w:t>ã</w:t>
      </w:r>
      <w:r w:rsidRPr="00413C3A">
        <w:rPr>
          <w:rFonts w:ascii="Arial" w:hAnsi="Arial" w:cs="Arial"/>
          <w:spacing w:val="2"/>
          <w:sz w:val="22"/>
          <w:szCs w:val="22"/>
        </w:rPr>
        <w:t>o</w:t>
      </w:r>
      <w:r w:rsidRPr="00413C3A">
        <w:rPr>
          <w:rFonts w:ascii="Arial" w:hAnsi="Arial" w:cs="Arial"/>
          <w:sz w:val="22"/>
          <w:szCs w:val="22"/>
        </w:rPr>
        <w:t>s</w:t>
      </w:r>
      <w:r w:rsidRPr="00413C3A">
        <w:rPr>
          <w:rFonts w:ascii="Arial" w:hAnsi="Arial" w:cs="Arial"/>
          <w:spacing w:val="56"/>
          <w:sz w:val="22"/>
          <w:szCs w:val="22"/>
        </w:rPr>
        <w:t xml:space="preserve"> </w:t>
      </w:r>
      <w:r w:rsidRPr="00413C3A">
        <w:rPr>
          <w:rFonts w:ascii="Arial" w:hAnsi="Arial" w:cs="Arial"/>
          <w:spacing w:val="3"/>
          <w:sz w:val="22"/>
          <w:szCs w:val="22"/>
        </w:rPr>
        <w:t>i</w:t>
      </w:r>
      <w:r w:rsidRPr="00413C3A">
        <w:rPr>
          <w:rFonts w:ascii="Arial" w:hAnsi="Arial" w:cs="Arial"/>
          <w:spacing w:val="1"/>
          <w:sz w:val="22"/>
          <w:szCs w:val="22"/>
        </w:rPr>
        <w:t>nt</w:t>
      </w:r>
      <w:r w:rsidRPr="00413C3A">
        <w:rPr>
          <w:rFonts w:ascii="Arial" w:hAnsi="Arial" w:cs="Arial"/>
          <w:spacing w:val="-1"/>
          <w:sz w:val="22"/>
          <w:szCs w:val="22"/>
        </w:rPr>
        <w:t>ere</w:t>
      </w:r>
      <w:r w:rsidRPr="00413C3A">
        <w:rPr>
          <w:rFonts w:ascii="Arial" w:hAnsi="Arial" w:cs="Arial"/>
          <w:spacing w:val="2"/>
          <w:sz w:val="22"/>
          <w:szCs w:val="22"/>
        </w:rPr>
        <w:t>s</w:t>
      </w:r>
      <w:r w:rsidRPr="00413C3A">
        <w:rPr>
          <w:rFonts w:ascii="Arial" w:hAnsi="Arial" w:cs="Arial"/>
          <w:sz w:val="22"/>
          <w:szCs w:val="22"/>
        </w:rPr>
        <w:t>sad</w:t>
      </w:r>
      <w:r w:rsidRPr="00413C3A">
        <w:rPr>
          <w:rFonts w:ascii="Arial" w:hAnsi="Arial" w:cs="Arial"/>
          <w:spacing w:val="2"/>
          <w:sz w:val="22"/>
          <w:szCs w:val="22"/>
        </w:rPr>
        <w:t>os</w:t>
      </w:r>
      <w:r w:rsidRPr="00413C3A">
        <w:rPr>
          <w:rFonts w:ascii="Arial" w:hAnsi="Arial" w:cs="Arial"/>
          <w:sz w:val="22"/>
          <w:szCs w:val="22"/>
        </w:rPr>
        <w:t xml:space="preserve"> que tiverem a intenção de participar do referido registro de preços, em obediência ao art. 86 da Lei nº. 14.133/21 e art.38 do Decreto Municipal n</w:t>
      </w:r>
      <w:r w:rsidRPr="00413C3A">
        <w:rPr>
          <w:rFonts w:ascii="Arial" w:hAnsi="Arial" w:cs="Arial"/>
          <w:sz w:val="22"/>
          <w:szCs w:val="22"/>
          <w:vertAlign w:val="superscript"/>
        </w:rPr>
        <w:t>o</w:t>
      </w:r>
      <w:r w:rsidRPr="00413C3A">
        <w:rPr>
          <w:rFonts w:ascii="Arial" w:hAnsi="Arial" w:cs="Arial"/>
          <w:sz w:val="22"/>
          <w:szCs w:val="22"/>
        </w:rPr>
        <w:t xml:space="preserve"> </w:t>
      </w:r>
      <w:r w:rsidR="00ED1AA3" w:rsidRPr="00413C3A">
        <w:rPr>
          <w:rFonts w:ascii="Arial" w:hAnsi="Arial" w:cs="Arial"/>
          <w:sz w:val="22"/>
          <w:szCs w:val="22"/>
        </w:rPr>
        <w:t xml:space="preserve"> 02 - A </w:t>
      </w:r>
      <w:r w:rsidRPr="00413C3A">
        <w:rPr>
          <w:rFonts w:ascii="Arial" w:hAnsi="Arial" w:cs="Arial"/>
          <w:sz w:val="22"/>
          <w:szCs w:val="22"/>
        </w:rPr>
        <w:t xml:space="preserve">deverão manifestar seu interesse de participação mediante o encaminhamento a esta Secretaria/Órgão Gerenciador, da sua Intenção de Registro de Preços – IRP, formalizado e aprovado pela autoridade competente, sua concordância com o objeto a ser licitado contendo a estimativa de consumo e especificações pertinentes (Especificações do item ou termo de referência; Estimativa de consumo; Local de entrega), </w:t>
      </w:r>
      <w:r w:rsidRPr="00413C3A">
        <w:rPr>
          <w:rFonts w:ascii="Arial" w:hAnsi="Arial" w:cs="Arial"/>
          <w:spacing w:val="1"/>
          <w:sz w:val="22"/>
          <w:szCs w:val="22"/>
        </w:rPr>
        <w:t>n</w:t>
      </w:r>
      <w:r w:rsidRPr="00413C3A">
        <w:rPr>
          <w:rFonts w:ascii="Arial" w:hAnsi="Arial" w:cs="Arial"/>
          <w:sz w:val="22"/>
          <w:szCs w:val="22"/>
        </w:rPr>
        <w:t>o</w:t>
      </w:r>
      <w:r w:rsidRPr="00413C3A">
        <w:rPr>
          <w:rFonts w:ascii="Arial" w:hAnsi="Arial" w:cs="Arial"/>
          <w:spacing w:val="61"/>
          <w:sz w:val="22"/>
          <w:szCs w:val="22"/>
        </w:rPr>
        <w:t xml:space="preserve"> </w:t>
      </w:r>
      <w:r w:rsidRPr="00413C3A">
        <w:rPr>
          <w:rFonts w:ascii="Arial" w:hAnsi="Arial" w:cs="Arial"/>
          <w:spacing w:val="1"/>
          <w:sz w:val="22"/>
          <w:szCs w:val="22"/>
        </w:rPr>
        <w:t>p</w:t>
      </w:r>
      <w:r w:rsidRPr="00413C3A">
        <w:rPr>
          <w:rFonts w:ascii="Arial" w:hAnsi="Arial" w:cs="Arial"/>
          <w:spacing w:val="-1"/>
          <w:sz w:val="22"/>
          <w:szCs w:val="22"/>
        </w:rPr>
        <w:t>r</w:t>
      </w:r>
      <w:r w:rsidRPr="00413C3A">
        <w:rPr>
          <w:rFonts w:ascii="Arial" w:hAnsi="Arial" w:cs="Arial"/>
          <w:sz w:val="22"/>
          <w:szCs w:val="22"/>
        </w:rPr>
        <w:t>a</w:t>
      </w:r>
      <w:r w:rsidRPr="00413C3A">
        <w:rPr>
          <w:rFonts w:ascii="Arial" w:hAnsi="Arial" w:cs="Arial"/>
          <w:spacing w:val="1"/>
          <w:sz w:val="22"/>
          <w:szCs w:val="22"/>
        </w:rPr>
        <w:t>z</w:t>
      </w:r>
      <w:r w:rsidRPr="00413C3A">
        <w:rPr>
          <w:rFonts w:ascii="Arial" w:hAnsi="Arial" w:cs="Arial"/>
          <w:sz w:val="22"/>
          <w:szCs w:val="22"/>
        </w:rPr>
        <w:t>o</w:t>
      </w:r>
      <w:r w:rsidRPr="00413C3A">
        <w:rPr>
          <w:rFonts w:ascii="Arial" w:hAnsi="Arial" w:cs="Arial"/>
          <w:spacing w:val="58"/>
          <w:sz w:val="22"/>
          <w:szCs w:val="22"/>
        </w:rPr>
        <w:t xml:space="preserve"> </w:t>
      </w:r>
      <w:r w:rsidRPr="00413C3A">
        <w:rPr>
          <w:rFonts w:ascii="Arial" w:hAnsi="Arial" w:cs="Arial"/>
          <w:sz w:val="22"/>
          <w:szCs w:val="22"/>
        </w:rPr>
        <w:t>m</w:t>
      </w:r>
      <w:r w:rsidRPr="00413C3A">
        <w:rPr>
          <w:rFonts w:ascii="Arial" w:hAnsi="Arial" w:cs="Arial"/>
          <w:spacing w:val="1"/>
          <w:sz w:val="22"/>
          <w:szCs w:val="22"/>
        </w:rPr>
        <w:t>á</w:t>
      </w:r>
      <w:r w:rsidRPr="00413C3A">
        <w:rPr>
          <w:rFonts w:ascii="Arial" w:hAnsi="Arial" w:cs="Arial"/>
          <w:sz w:val="22"/>
          <w:szCs w:val="22"/>
        </w:rPr>
        <w:t>x</w:t>
      </w:r>
      <w:r w:rsidRPr="00413C3A">
        <w:rPr>
          <w:rFonts w:ascii="Arial" w:hAnsi="Arial" w:cs="Arial"/>
          <w:spacing w:val="3"/>
          <w:sz w:val="22"/>
          <w:szCs w:val="22"/>
        </w:rPr>
        <w:t>i</w:t>
      </w:r>
      <w:r w:rsidRPr="00413C3A">
        <w:rPr>
          <w:rFonts w:ascii="Arial" w:hAnsi="Arial" w:cs="Arial"/>
          <w:sz w:val="22"/>
          <w:szCs w:val="22"/>
        </w:rPr>
        <w:t>mo</w:t>
      </w:r>
      <w:r w:rsidRPr="00413C3A">
        <w:rPr>
          <w:rFonts w:ascii="Arial" w:hAnsi="Arial" w:cs="Arial"/>
          <w:spacing w:val="56"/>
          <w:sz w:val="22"/>
          <w:szCs w:val="22"/>
        </w:rPr>
        <w:t xml:space="preserve"> </w:t>
      </w:r>
      <w:r w:rsidRPr="00413C3A">
        <w:rPr>
          <w:rFonts w:ascii="Arial" w:hAnsi="Arial" w:cs="Arial"/>
          <w:spacing w:val="1"/>
          <w:sz w:val="22"/>
          <w:szCs w:val="22"/>
        </w:rPr>
        <w:t>d</w:t>
      </w:r>
      <w:r w:rsidRPr="00413C3A">
        <w:rPr>
          <w:rFonts w:ascii="Arial" w:hAnsi="Arial" w:cs="Arial"/>
          <w:sz w:val="22"/>
          <w:szCs w:val="22"/>
        </w:rPr>
        <w:t>e</w:t>
      </w:r>
      <w:r w:rsidRPr="00413C3A">
        <w:rPr>
          <w:rFonts w:ascii="Arial" w:hAnsi="Arial" w:cs="Arial"/>
          <w:spacing w:val="68"/>
          <w:sz w:val="22"/>
          <w:szCs w:val="22"/>
        </w:rPr>
        <w:t xml:space="preserve"> </w:t>
      </w:r>
      <w:r w:rsidRPr="00413C3A">
        <w:rPr>
          <w:rFonts w:ascii="Arial" w:hAnsi="Arial" w:cs="Arial"/>
          <w:b/>
          <w:spacing w:val="68"/>
          <w:sz w:val="22"/>
          <w:szCs w:val="22"/>
        </w:rPr>
        <w:t>8</w:t>
      </w:r>
      <w:r w:rsidRPr="00413C3A">
        <w:rPr>
          <w:rFonts w:ascii="Arial" w:hAnsi="Arial" w:cs="Arial"/>
          <w:b/>
          <w:bCs/>
          <w:spacing w:val="1"/>
          <w:sz w:val="22"/>
          <w:szCs w:val="22"/>
        </w:rPr>
        <w:t xml:space="preserve"> </w:t>
      </w:r>
      <w:r w:rsidRPr="00413C3A">
        <w:rPr>
          <w:rFonts w:ascii="Arial" w:hAnsi="Arial" w:cs="Arial"/>
          <w:b/>
          <w:bCs/>
          <w:sz w:val="22"/>
          <w:szCs w:val="22"/>
        </w:rPr>
        <w:t xml:space="preserve">(oito) </w:t>
      </w:r>
      <w:r w:rsidRPr="00413C3A">
        <w:rPr>
          <w:rFonts w:ascii="Arial" w:hAnsi="Arial" w:cs="Arial"/>
          <w:b/>
          <w:bCs/>
          <w:spacing w:val="2"/>
          <w:sz w:val="22"/>
          <w:szCs w:val="22"/>
        </w:rPr>
        <w:t>d</w:t>
      </w:r>
      <w:r w:rsidRPr="00413C3A">
        <w:rPr>
          <w:rFonts w:ascii="Arial" w:hAnsi="Arial" w:cs="Arial"/>
          <w:b/>
          <w:bCs/>
          <w:spacing w:val="-1"/>
          <w:sz w:val="22"/>
          <w:szCs w:val="22"/>
        </w:rPr>
        <w:t>i</w:t>
      </w:r>
      <w:r w:rsidRPr="00413C3A">
        <w:rPr>
          <w:rFonts w:ascii="Arial" w:hAnsi="Arial" w:cs="Arial"/>
          <w:b/>
          <w:bCs/>
          <w:spacing w:val="1"/>
          <w:sz w:val="22"/>
          <w:szCs w:val="22"/>
        </w:rPr>
        <w:t>a</w:t>
      </w:r>
      <w:r w:rsidRPr="00413C3A">
        <w:rPr>
          <w:rFonts w:ascii="Arial" w:hAnsi="Arial" w:cs="Arial"/>
          <w:b/>
          <w:bCs/>
          <w:sz w:val="22"/>
          <w:szCs w:val="22"/>
        </w:rPr>
        <w:t>s út</w:t>
      </w:r>
      <w:r w:rsidRPr="00413C3A">
        <w:rPr>
          <w:rFonts w:ascii="Arial" w:hAnsi="Arial" w:cs="Arial"/>
          <w:b/>
          <w:bCs/>
          <w:spacing w:val="2"/>
          <w:sz w:val="22"/>
          <w:szCs w:val="22"/>
        </w:rPr>
        <w:t>e</w:t>
      </w:r>
      <w:r w:rsidRPr="00413C3A">
        <w:rPr>
          <w:rFonts w:ascii="Arial" w:hAnsi="Arial" w:cs="Arial"/>
          <w:b/>
          <w:bCs/>
          <w:spacing w:val="-1"/>
          <w:sz w:val="22"/>
          <w:szCs w:val="22"/>
        </w:rPr>
        <w:t>i</w:t>
      </w:r>
      <w:r w:rsidRPr="00413C3A">
        <w:rPr>
          <w:rFonts w:ascii="Arial" w:hAnsi="Arial" w:cs="Arial"/>
          <w:b/>
          <w:bCs/>
          <w:spacing w:val="3"/>
          <w:sz w:val="22"/>
          <w:szCs w:val="22"/>
        </w:rPr>
        <w:t>s</w:t>
      </w:r>
      <w:r w:rsidRPr="00413C3A">
        <w:rPr>
          <w:rFonts w:ascii="Arial" w:hAnsi="Arial" w:cs="Arial"/>
          <w:sz w:val="22"/>
          <w:szCs w:val="22"/>
        </w:rPr>
        <w:t>, c</w:t>
      </w:r>
      <w:r w:rsidRPr="00413C3A">
        <w:rPr>
          <w:rFonts w:ascii="Arial" w:hAnsi="Arial" w:cs="Arial"/>
          <w:spacing w:val="-2"/>
          <w:sz w:val="22"/>
          <w:szCs w:val="22"/>
        </w:rPr>
        <w:t>o</w:t>
      </w:r>
      <w:r w:rsidRPr="00413C3A">
        <w:rPr>
          <w:rFonts w:ascii="Arial" w:hAnsi="Arial" w:cs="Arial"/>
          <w:spacing w:val="1"/>
          <w:sz w:val="22"/>
          <w:szCs w:val="22"/>
        </w:rPr>
        <w:t>nt</w:t>
      </w:r>
      <w:r w:rsidRPr="00413C3A">
        <w:rPr>
          <w:rFonts w:ascii="Arial" w:hAnsi="Arial" w:cs="Arial"/>
          <w:sz w:val="22"/>
          <w:szCs w:val="22"/>
        </w:rPr>
        <w:t>a</w:t>
      </w:r>
      <w:r w:rsidRPr="00413C3A">
        <w:rPr>
          <w:rFonts w:ascii="Arial" w:hAnsi="Arial" w:cs="Arial"/>
          <w:spacing w:val="1"/>
          <w:sz w:val="22"/>
          <w:szCs w:val="22"/>
        </w:rPr>
        <w:t>do</w:t>
      </w:r>
      <w:r w:rsidRPr="00413C3A">
        <w:rPr>
          <w:rFonts w:ascii="Arial" w:hAnsi="Arial" w:cs="Arial"/>
          <w:sz w:val="22"/>
          <w:szCs w:val="22"/>
        </w:rPr>
        <w:t>s</w:t>
      </w:r>
      <w:r w:rsidRPr="00413C3A">
        <w:rPr>
          <w:rFonts w:ascii="Arial" w:hAnsi="Arial" w:cs="Arial"/>
          <w:spacing w:val="-5"/>
          <w:sz w:val="22"/>
          <w:szCs w:val="22"/>
        </w:rPr>
        <w:t xml:space="preserve"> do primeiro dia útil subsequente à data de divulgação desta IRP</w:t>
      </w:r>
      <w:r w:rsidRPr="00413C3A">
        <w:rPr>
          <w:rFonts w:ascii="Arial" w:hAnsi="Arial" w:cs="Arial"/>
          <w:spacing w:val="1"/>
          <w:sz w:val="22"/>
          <w:szCs w:val="22"/>
        </w:rPr>
        <w:t>.</w:t>
      </w:r>
      <w:r w:rsidRPr="00413C3A">
        <w:rPr>
          <w:rFonts w:ascii="Arial" w:hAnsi="Arial" w:cs="Arial"/>
          <w:b/>
          <w:bCs/>
          <w:spacing w:val="-6"/>
          <w:sz w:val="22"/>
          <w:szCs w:val="22"/>
        </w:rPr>
        <w:t xml:space="preserve"> </w:t>
      </w:r>
    </w:p>
    <w:p w:rsidR="000F12CF" w:rsidRPr="00413C3A" w:rsidRDefault="000F12CF" w:rsidP="00653E94">
      <w:pPr>
        <w:widowControl w:val="0"/>
        <w:autoSpaceDE w:val="0"/>
        <w:autoSpaceDN w:val="0"/>
        <w:adjustRightInd w:val="0"/>
        <w:spacing w:line="360" w:lineRule="auto"/>
        <w:ind w:left="20" w:right="-109"/>
        <w:jc w:val="both"/>
        <w:rPr>
          <w:rFonts w:ascii="Arial" w:hAnsi="Arial" w:cs="Arial"/>
          <w:sz w:val="22"/>
          <w:szCs w:val="22"/>
        </w:rPr>
      </w:pPr>
    </w:p>
    <w:p w:rsidR="000F12CF" w:rsidRPr="00413C3A" w:rsidRDefault="000F12CF" w:rsidP="00653E94">
      <w:pPr>
        <w:widowControl w:val="0"/>
        <w:autoSpaceDE w:val="0"/>
        <w:autoSpaceDN w:val="0"/>
        <w:adjustRightInd w:val="0"/>
        <w:spacing w:line="360" w:lineRule="auto"/>
        <w:ind w:left="20" w:right="-109"/>
        <w:rPr>
          <w:rFonts w:ascii="Arial" w:hAnsi="Arial" w:cs="Arial"/>
          <w:b/>
          <w:bCs/>
          <w:sz w:val="22"/>
          <w:szCs w:val="22"/>
        </w:rPr>
      </w:pPr>
      <w:r w:rsidRPr="00413C3A">
        <w:rPr>
          <w:rFonts w:ascii="Arial" w:hAnsi="Arial" w:cs="Arial"/>
          <w:b/>
          <w:bCs/>
          <w:sz w:val="22"/>
          <w:szCs w:val="22"/>
        </w:rPr>
        <w:t xml:space="preserve">2. </w:t>
      </w:r>
      <w:r w:rsidRPr="00413C3A">
        <w:rPr>
          <w:rFonts w:ascii="Arial" w:hAnsi="Arial" w:cs="Arial"/>
          <w:b/>
          <w:bCs/>
          <w:spacing w:val="-1"/>
          <w:sz w:val="22"/>
          <w:szCs w:val="22"/>
        </w:rPr>
        <w:t>D</w:t>
      </w:r>
      <w:r w:rsidRPr="00413C3A">
        <w:rPr>
          <w:rFonts w:ascii="Arial" w:hAnsi="Arial" w:cs="Arial"/>
          <w:b/>
          <w:bCs/>
          <w:sz w:val="22"/>
          <w:szCs w:val="22"/>
        </w:rPr>
        <w:t>E</w:t>
      </w:r>
      <w:r w:rsidRPr="00413C3A">
        <w:rPr>
          <w:rFonts w:ascii="Arial" w:hAnsi="Arial" w:cs="Arial"/>
          <w:b/>
          <w:bCs/>
          <w:spacing w:val="1"/>
          <w:sz w:val="22"/>
          <w:szCs w:val="22"/>
        </w:rPr>
        <w:t>F</w:t>
      </w:r>
      <w:r w:rsidRPr="00413C3A">
        <w:rPr>
          <w:rFonts w:ascii="Arial" w:hAnsi="Arial" w:cs="Arial"/>
          <w:b/>
          <w:bCs/>
          <w:sz w:val="22"/>
          <w:szCs w:val="22"/>
        </w:rPr>
        <w:t>IN</w:t>
      </w:r>
      <w:r w:rsidRPr="00413C3A">
        <w:rPr>
          <w:rFonts w:ascii="Arial" w:hAnsi="Arial" w:cs="Arial"/>
          <w:b/>
          <w:bCs/>
          <w:spacing w:val="-1"/>
          <w:sz w:val="22"/>
          <w:szCs w:val="22"/>
        </w:rPr>
        <w:t>I</w:t>
      </w:r>
      <w:r w:rsidRPr="00413C3A">
        <w:rPr>
          <w:rFonts w:ascii="Arial" w:hAnsi="Arial" w:cs="Arial"/>
          <w:b/>
          <w:bCs/>
          <w:spacing w:val="1"/>
          <w:sz w:val="22"/>
          <w:szCs w:val="22"/>
        </w:rPr>
        <w:t>Ç</w:t>
      </w:r>
      <w:r w:rsidRPr="00413C3A">
        <w:rPr>
          <w:rFonts w:ascii="Arial" w:hAnsi="Arial" w:cs="Arial"/>
          <w:b/>
          <w:bCs/>
          <w:spacing w:val="-1"/>
          <w:sz w:val="22"/>
          <w:szCs w:val="22"/>
        </w:rPr>
        <w:t>Ã</w:t>
      </w:r>
      <w:r w:rsidRPr="00413C3A">
        <w:rPr>
          <w:rFonts w:ascii="Arial" w:hAnsi="Arial" w:cs="Arial"/>
          <w:b/>
          <w:bCs/>
          <w:sz w:val="22"/>
          <w:szCs w:val="22"/>
        </w:rPr>
        <w:t>O</w:t>
      </w:r>
      <w:r w:rsidRPr="00413C3A">
        <w:rPr>
          <w:rFonts w:ascii="Arial" w:hAnsi="Arial" w:cs="Arial"/>
          <w:b/>
          <w:bCs/>
          <w:spacing w:val="-1"/>
          <w:sz w:val="22"/>
          <w:szCs w:val="22"/>
        </w:rPr>
        <w:t xml:space="preserve"> D</w:t>
      </w:r>
      <w:r w:rsidRPr="00413C3A">
        <w:rPr>
          <w:rFonts w:ascii="Arial" w:hAnsi="Arial" w:cs="Arial"/>
          <w:b/>
          <w:bCs/>
          <w:sz w:val="22"/>
          <w:szCs w:val="22"/>
        </w:rPr>
        <w:t>O</w:t>
      </w:r>
      <w:r w:rsidRPr="00413C3A">
        <w:rPr>
          <w:rFonts w:ascii="Arial" w:hAnsi="Arial" w:cs="Arial"/>
          <w:b/>
          <w:bCs/>
          <w:spacing w:val="-1"/>
          <w:sz w:val="22"/>
          <w:szCs w:val="22"/>
        </w:rPr>
        <w:t xml:space="preserve"> </w:t>
      </w:r>
      <w:r w:rsidRPr="00413C3A">
        <w:rPr>
          <w:rFonts w:ascii="Arial" w:hAnsi="Arial" w:cs="Arial"/>
          <w:b/>
          <w:bCs/>
          <w:sz w:val="22"/>
          <w:szCs w:val="22"/>
        </w:rPr>
        <w:t>O</w:t>
      </w:r>
      <w:r w:rsidRPr="00413C3A">
        <w:rPr>
          <w:rFonts w:ascii="Arial" w:hAnsi="Arial" w:cs="Arial"/>
          <w:b/>
          <w:bCs/>
          <w:spacing w:val="-1"/>
          <w:sz w:val="22"/>
          <w:szCs w:val="22"/>
        </w:rPr>
        <w:t>B</w:t>
      </w:r>
      <w:r w:rsidRPr="00413C3A">
        <w:rPr>
          <w:rFonts w:ascii="Arial" w:hAnsi="Arial" w:cs="Arial"/>
          <w:b/>
          <w:bCs/>
          <w:sz w:val="22"/>
          <w:szCs w:val="22"/>
        </w:rPr>
        <w:t>JE</w:t>
      </w:r>
      <w:r w:rsidRPr="00413C3A">
        <w:rPr>
          <w:rFonts w:ascii="Arial" w:hAnsi="Arial" w:cs="Arial"/>
          <w:b/>
          <w:bCs/>
          <w:spacing w:val="1"/>
          <w:sz w:val="22"/>
          <w:szCs w:val="22"/>
        </w:rPr>
        <w:t>T</w:t>
      </w:r>
      <w:r w:rsidRPr="00413C3A">
        <w:rPr>
          <w:rFonts w:ascii="Arial" w:hAnsi="Arial" w:cs="Arial"/>
          <w:b/>
          <w:bCs/>
          <w:sz w:val="22"/>
          <w:szCs w:val="22"/>
        </w:rPr>
        <w:t>O</w:t>
      </w:r>
    </w:p>
    <w:p w:rsidR="000F12CF" w:rsidRPr="00413C3A" w:rsidRDefault="000F12CF" w:rsidP="00653E94">
      <w:pPr>
        <w:widowControl w:val="0"/>
        <w:autoSpaceDE w:val="0"/>
        <w:autoSpaceDN w:val="0"/>
        <w:adjustRightInd w:val="0"/>
        <w:spacing w:before="1" w:line="360" w:lineRule="auto"/>
        <w:ind w:left="20" w:right="-109"/>
        <w:jc w:val="both"/>
        <w:rPr>
          <w:rFonts w:ascii="Arial" w:hAnsi="Arial" w:cs="Arial"/>
          <w:position w:val="-1"/>
          <w:sz w:val="22"/>
          <w:szCs w:val="22"/>
        </w:rPr>
      </w:pPr>
      <w:r w:rsidRPr="00413C3A">
        <w:rPr>
          <w:rFonts w:ascii="Arial" w:hAnsi="Arial" w:cs="Arial"/>
          <w:sz w:val="22"/>
          <w:szCs w:val="22"/>
        </w:rPr>
        <w:t xml:space="preserve">2.1.Registro de Preços para aquisição </w:t>
      </w:r>
      <w:r w:rsidR="00266A18" w:rsidRPr="00413C3A">
        <w:rPr>
          <w:rFonts w:ascii="Arial" w:hAnsi="Arial" w:cs="Arial"/>
          <w:sz w:val="22"/>
          <w:szCs w:val="22"/>
        </w:rPr>
        <w:t>combu</w:t>
      </w:r>
      <w:r w:rsidR="00ED1AA3" w:rsidRPr="00413C3A">
        <w:rPr>
          <w:rFonts w:ascii="Arial" w:hAnsi="Arial" w:cs="Arial"/>
          <w:sz w:val="22"/>
          <w:szCs w:val="22"/>
        </w:rPr>
        <w:t>s</w:t>
      </w:r>
      <w:r w:rsidR="00266A18" w:rsidRPr="00413C3A">
        <w:rPr>
          <w:rFonts w:ascii="Arial" w:hAnsi="Arial" w:cs="Arial"/>
          <w:sz w:val="22"/>
          <w:szCs w:val="22"/>
        </w:rPr>
        <w:t>tíveis</w:t>
      </w:r>
      <w:r w:rsidRPr="00413C3A">
        <w:rPr>
          <w:rFonts w:ascii="Arial" w:hAnsi="Arial" w:cs="Arial"/>
          <w:sz w:val="22"/>
          <w:szCs w:val="22"/>
        </w:rPr>
        <w:t xml:space="preserve"> </w:t>
      </w:r>
      <w:r w:rsidRPr="00413C3A">
        <w:rPr>
          <w:rFonts w:ascii="Arial" w:hAnsi="Arial" w:cs="Arial"/>
          <w:position w:val="-1"/>
          <w:sz w:val="22"/>
          <w:szCs w:val="22"/>
        </w:rPr>
        <w:t>cuj</w:t>
      </w:r>
      <w:r w:rsidRPr="00413C3A">
        <w:rPr>
          <w:rFonts w:ascii="Arial" w:hAnsi="Arial" w:cs="Arial"/>
          <w:spacing w:val="1"/>
          <w:position w:val="-1"/>
          <w:sz w:val="22"/>
          <w:szCs w:val="22"/>
        </w:rPr>
        <w:t xml:space="preserve">a descrição </w:t>
      </w:r>
      <w:r w:rsidRPr="00413C3A">
        <w:rPr>
          <w:rFonts w:ascii="Arial" w:hAnsi="Arial" w:cs="Arial"/>
          <w:position w:val="-1"/>
          <w:sz w:val="22"/>
          <w:szCs w:val="22"/>
        </w:rPr>
        <w:t xml:space="preserve">e </w:t>
      </w:r>
      <w:r w:rsidRPr="00413C3A">
        <w:rPr>
          <w:rFonts w:ascii="Arial" w:hAnsi="Arial" w:cs="Arial"/>
          <w:spacing w:val="-1"/>
          <w:position w:val="-1"/>
          <w:sz w:val="22"/>
          <w:szCs w:val="22"/>
        </w:rPr>
        <w:t>q</w:t>
      </w:r>
      <w:r w:rsidRPr="00413C3A">
        <w:rPr>
          <w:rFonts w:ascii="Arial" w:hAnsi="Arial" w:cs="Arial"/>
          <w:position w:val="-1"/>
          <w:sz w:val="22"/>
          <w:szCs w:val="22"/>
        </w:rPr>
        <w:t>u</w:t>
      </w:r>
      <w:r w:rsidRPr="00413C3A">
        <w:rPr>
          <w:rFonts w:ascii="Arial" w:hAnsi="Arial" w:cs="Arial"/>
          <w:spacing w:val="-1"/>
          <w:position w:val="-1"/>
          <w:sz w:val="22"/>
          <w:szCs w:val="22"/>
        </w:rPr>
        <w:t>a</w:t>
      </w:r>
      <w:r w:rsidRPr="00413C3A">
        <w:rPr>
          <w:rFonts w:ascii="Arial" w:hAnsi="Arial" w:cs="Arial"/>
          <w:position w:val="-1"/>
          <w:sz w:val="22"/>
          <w:szCs w:val="22"/>
        </w:rPr>
        <w:t>n</w:t>
      </w:r>
      <w:r w:rsidRPr="00413C3A">
        <w:rPr>
          <w:rFonts w:ascii="Arial" w:hAnsi="Arial" w:cs="Arial"/>
          <w:spacing w:val="-1"/>
          <w:position w:val="-1"/>
          <w:sz w:val="22"/>
          <w:szCs w:val="22"/>
        </w:rPr>
        <w:t>t</w:t>
      </w:r>
      <w:r w:rsidRPr="00413C3A">
        <w:rPr>
          <w:rFonts w:ascii="Arial" w:hAnsi="Arial" w:cs="Arial"/>
          <w:spacing w:val="-3"/>
          <w:position w:val="-1"/>
          <w:sz w:val="22"/>
          <w:szCs w:val="22"/>
        </w:rPr>
        <w:t>i</w:t>
      </w:r>
      <w:r w:rsidRPr="00413C3A">
        <w:rPr>
          <w:rFonts w:ascii="Arial" w:hAnsi="Arial" w:cs="Arial"/>
          <w:spacing w:val="-1"/>
          <w:position w:val="-1"/>
          <w:sz w:val="22"/>
          <w:szCs w:val="22"/>
        </w:rPr>
        <w:t>d</w:t>
      </w:r>
      <w:r w:rsidRPr="00413C3A">
        <w:rPr>
          <w:rFonts w:ascii="Arial" w:hAnsi="Arial" w:cs="Arial"/>
          <w:spacing w:val="2"/>
          <w:position w:val="-1"/>
          <w:sz w:val="22"/>
          <w:szCs w:val="22"/>
        </w:rPr>
        <w:t>a</w:t>
      </w:r>
      <w:r w:rsidRPr="00413C3A">
        <w:rPr>
          <w:rFonts w:ascii="Arial" w:hAnsi="Arial" w:cs="Arial"/>
          <w:spacing w:val="-1"/>
          <w:position w:val="-1"/>
          <w:sz w:val="22"/>
          <w:szCs w:val="22"/>
        </w:rPr>
        <w:t>d</w:t>
      </w:r>
      <w:r w:rsidRPr="00413C3A">
        <w:rPr>
          <w:rFonts w:ascii="Arial" w:hAnsi="Arial" w:cs="Arial"/>
          <w:position w:val="-1"/>
          <w:sz w:val="22"/>
          <w:szCs w:val="22"/>
        </w:rPr>
        <w:t>e est</w:t>
      </w:r>
      <w:r w:rsidRPr="00413C3A">
        <w:rPr>
          <w:rFonts w:ascii="Arial" w:hAnsi="Arial" w:cs="Arial"/>
          <w:spacing w:val="-1"/>
          <w:position w:val="-1"/>
          <w:sz w:val="22"/>
          <w:szCs w:val="22"/>
        </w:rPr>
        <w:t>ão</w:t>
      </w:r>
      <w:r w:rsidRPr="00413C3A">
        <w:rPr>
          <w:rFonts w:ascii="Arial" w:hAnsi="Arial" w:cs="Arial"/>
          <w:position w:val="-1"/>
          <w:sz w:val="22"/>
          <w:szCs w:val="22"/>
        </w:rPr>
        <w:t xml:space="preserve"> e</w:t>
      </w:r>
      <w:r w:rsidRPr="00413C3A">
        <w:rPr>
          <w:rFonts w:ascii="Arial" w:hAnsi="Arial" w:cs="Arial"/>
          <w:spacing w:val="-1"/>
          <w:position w:val="-1"/>
          <w:sz w:val="22"/>
          <w:szCs w:val="22"/>
        </w:rPr>
        <w:t>xp</w:t>
      </w:r>
      <w:r w:rsidRPr="00413C3A">
        <w:rPr>
          <w:rFonts w:ascii="Arial" w:hAnsi="Arial" w:cs="Arial"/>
          <w:position w:val="-1"/>
          <w:sz w:val="22"/>
          <w:szCs w:val="22"/>
        </w:rPr>
        <w:t>ost</w:t>
      </w:r>
      <w:r w:rsidRPr="00413C3A">
        <w:rPr>
          <w:rFonts w:ascii="Arial" w:hAnsi="Arial" w:cs="Arial"/>
          <w:spacing w:val="-2"/>
          <w:position w:val="-1"/>
          <w:sz w:val="22"/>
          <w:szCs w:val="22"/>
        </w:rPr>
        <w:t xml:space="preserve">as </w:t>
      </w:r>
      <w:r w:rsidRPr="00413C3A">
        <w:rPr>
          <w:rFonts w:ascii="Arial" w:hAnsi="Arial" w:cs="Arial"/>
          <w:spacing w:val="-1"/>
          <w:position w:val="-1"/>
          <w:sz w:val="22"/>
          <w:szCs w:val="22"/>
        </w:rPr>
        <w:t>ab</w:t>
      </w:r>
      <w:r w:rsidRPr="00413C3A">
        <w:rPr>
          <w:rFonts w:ascii="Arial" w:hAnsi="Arial" w:cs="Arial"/>
          <w:spacing w:val="2"/>
          <w:position w:val="-1"/>
          <w:sz w:val="22"/>
          <w:szCs w:val="22"/>
        </w:rPr>
        <w:t>a</w:t>
      </w:r>
      <w:r w:rsidRPr="00413C3A">
        <w:rPr>
          <w:rFonts w:ascii="Arial" w:hAnsi="Arial" w:cs="Arial"/>
          <w:spacing w:val="-3"/>
          <w:position w:val="-1"/>
          <w:sz w:val="22"/>
          <w:szCs w:val="22"/>
        </w:rPr>
        <w:t>i</w:t>
      </w:r>
      <w:r w:rsidRPr="00413C3A">
        <w:rPr>
          <w:rFonts w:ascii="Arial" w:hAnsi="Arial" w:cs="Arial"/>
          <w:spacing w:val="-1"/>
          <w:position w:val="-1"/>
          <w:sz w:val="22"/>
          <w:szCs w:val="22"/>
        </w:rPr>
        <w:t>x</w:t>
      </w:r>
      <w:r w:rsidRPr="00413C3A">
        <w:rPr>
          <w:rFonts w:ascii="Arial" w:hAnsi="Arial" w:cs="Arial"/>
          <w:position w:val="-1"/>
          <w:sz w:val="22"/>
          <w:szCs w:val="22"/>
        </w:rPr>
        <w:t>o:</w:t>
      </w:r>
    </w:p>
    <w:p w:rsidR="000F12CF" w:rsidRPr="00413C3A" w:rsidRDefault="000F12CF" w:rsidP="00653E94">
      <w:pPr>
        <w:widowControl w:val="0"/>
        <w:autoSpaceDE w:val="0"/>
        <w:autoSpaceDN w:val="0"/>
        <w:adjustRightInd w:val="0"/>
        <w:spacing w:before="1" w:line="360" w:lineRule="auto"/>
        <w:ind w:left="20" w:right="-109"/>
        <w:jc w:val="both"/>
        <w:rPr>
          <w:rFonts w:ascii="Arial" w:hAnsi="Arial" w:cs="Arial"/>
          <w:position w:val="-1"/>
          <w:sz w:val="22"/>
          <w:szCs w:val="22"/>
        </w:rPr>
      </w:pPr>
    </w:p>
    <w:tbl>
      <w:tblPr>
        <w:tblW w:w="7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4"/>
        <w:gridCol w:w="875"/>
        <w:gridCol w:w="674"/>
        <w:gridCol w:w="3715"/>
        <w:gridCol w:w="608"/>
        <w:gridCol w:w="1342"/>
      </w:tblGrid>
      <w:tr w:rsidR="000F12CF" w:rsidRPr="00413C3A" w:rsidTr="00CF40B2">
        <w:trPr>
          <w:trHeight w:val="255"/>
          <w:jc w:val="center"/>
        </w:trPr>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0F12CF" w:rsidRPr="00413C3A" w:rsidRDefault="000F12CF" w:rsidP="00653E94">
            <w:pPr>
              <w:spacing w:line="360" w:lineRule="auto"/>
              <w:jc w:val="center"/>
              <w:rPr>
                <w:rFonts w:ascii="Arial" w:hAnsi="Arial" w:cs="Arial"/>
                <w:b/>
                <w:bCs/>
                <w:sz w:val="22"/>
                <w:szCs w:val="22"/>
              </w:rPr>
            </w:pPr>
            <w:r w:rsidRPr="00413C3A">
              <w:rPr>
                <w:rFonts w:ascii="Arial" w:hAnsi="Arial" w:cs="Arial"/>
                <w:b/>
                <w:bCs/>
                <w:sz w:val="22"/>
                <w:szCs w:val="22"/>
              </w:rPr>
              <w:t>Item</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0F12CF" w:rsidRPr="00413C3A" w:rsidRDefault="000F12CF" w:rsidP="00653E94">
            <w:pPr>
              <w:spacing w:line="360" w:lineRule="auto"/>
              <w:jc w:val="center"/>
              <w:rPr>
                <w:rFonts w:ascii="Arial" w:hAnsi="Arial" w:cs="Arial"/>
                <w:b/>
                <w:bCs/>
                <w:sz w:val="22"/>
                <w:szCs w:val="22"/>
              </w:rPr>
            </w:pPr>
            <w:proofErr w:type="spellStart"/>
            <w:r w:rsidRPr="00413C3A">
              <w:rPr>
                <w:rFonts w:ascii="Arial" w:hAnsi="Arial" w:cs="Arial"/>
                <w:b/>
                <w:bCs/>
                <w:sz w:val="22"/>
                <w:szCs w:val="22"/>
              </w:rPr>
              <w:t>Qtde</w:t>
            </w:r>
            <w:proofErr w:type="spellEnd"/>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0F12CF" w:rsidRPr="00413C3A" w:rsidRDefault="000F12CF" w:rsidP="00653E94">
            <w:pPr>
              <w:spacing w:line="360" w:lineRule="auto"/>
              <w:jc w:val="center"/>
              <w:rPr>
                <w:rFonts w:ascii="Arial" w:hAnsi="Arial" w:cs="Arial"/>
                <w:b/>
                <w:bCs/>
                <w:sz w:val="22"/>
                <w:szCs w:val="22"/>
              </w:rPr>
            </w:pPr>
            <w:proofErr w:type="spellStart"/>
            <w:r w:rsidRPr="00413C3A">
              <w:rPr>
                <w:rFonts w:ascii="Arial" w:hAnsi="Arial" w:cs="Arial"/>
                <w:b/>
                <w:bCs/>
                <w:sz w:val="22"/>
                <w:szCs w:val="22"/>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12CF" w:rsidRPr="00413C3A" w:rsidRDefault="000F12CF" w:rsidP="00653E94">
            <w:pPr>
              <w:spacing w:line="360" w:lineRule="auto"/>
              <w:jc w:val="center"/>
              <w:rPr>
                <w:rFonts w:ascii="Arial" w:hAnsi="Arial" w:cs="Arial"/>
                <w:b/>
                <w:bCs/>
                <w:sz w:val="22"/>
                <w:szCs w:val="22"/>
              </w:rPr>
            </w:pPr>
            <w:r w:rsidRPr="00413C3A">
              <w:rPr>
                <w:rFonts w:ascii="Arial" w:hAnsi="Arial" w:cs="Arial"/>
                <w:b/>
                <w:bCs/>
                <w:sz w:val="22"/>
                <w:szCs w:val="22"/>
              </w:rPr>
              <w:t>Descrição</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0F12CF" w:rsidRPr="00413C3A" w:rsidRDefault="000F12CF" w:rsidP="00653E94">
            <w:pPr>
              <w:spacing w:line="360" w:lineRule="auto"/>
              <w:jc w:val="center"/>
              <w:rPr>
                <w:rFonts w:ascii="Arial" w:hAnsi="Arial" w:cs="Arial"/>
                <w:b/>
                <w:bCs/>
                <w:sz w:val="22"/>
                <w:szCs w:val="22"/>
              </w:rPr>
            </w:pPr>
            <w:r w:rsidRPr="00413C3A">
              <w:rPr>
                <w:rFonts w:ascii="Arial" w:hAnsi="Arial" w:cs="Arial"/>
                <w:b/>
                <w:bCs/>
                <w:sz w:val="22"/>
                <w:szCs w:val="22"/>
              </w:rPr>
              <w:t>V. Unit</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0F12CF" w:rsidRPr="00413C3A" w:rsidRDefault="000F12CF" w:rsidP="00653E94">
            <w:pPr>
              <w:spacing w:line="360" w:lineRule="auto"/>
              <w:jc w:val="center"/>
              <w:rPr>
                <w:rFonts w:ascii="Arial" w:hAnsi="Arial" w:cs="Arial"/>
                <w:b/>
                <w:bCs/>
                <w:sz w:val="22"/>
                <w:szCs w:val="22"/>
              </w:rPr>
            </w:pPr>
            <w:r w:rsidRPr="00413C3A">
              <w:rPr>
                <w:rFonts w:ascii="Arial" w:hAnsi="Arial" w:cs="Arial"/>
                <w:b/>
                <w:bCs/>
                <w:sz w:val="22"/>
                <w:szCs w:val="22"/>
              </w:rPr>
              <w:t>V. Total</w:t>
            </w:r>
          </w:p>
        </w:tc>
      </w:tr>
      <w:tr w:rsidR="000F12CF" w:rsidRPr="00413C3A" w:rsidTr="00CF40B2">
        <w:trPr>
          <w:trHeight w:val="255"/>
          <w:jc w:val="center"/>
        </w:trPr>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0F12CF" w:rsidRPr="00413C3A" w:rsidRDefault="000F12CF" w:rsidP="00653E94">
            <w:pPr>
              <w:pStyle w:val="PargrafodaLista"/>
              <w:numPr>
                <w:ilvl w:val="0"/>
                <w:numId w:val="1"/>
              </w:numPr>
              <w:spacing w:line="360" w:lineRule="auto"/>
              <w:jc w:val="both"/>
              <w:rPr>
                <w:rFonts w:ascii="Arial" w:hAnsi="Arial" w:cs="Arial"/>
                <w:bCs/>
                <w:sz w:val="22"/>
                <w:szCs w:val="22"/>
              </w:rPr>
            </w:pP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0F12CF" w:rsidRPr="00413C3A" w:rsidRDefault="00653E94" w:rsidP="00653E94">
            <w:pPr>
              <w:spacing w:line="360" w:lineRule="auto"/>
              <w:jc w:val="both"/>
              <w:rPr>
                <w:rFonts w:ascii="Arial" w:hAnsi="Arial" w:cs="Arial"/>
                <w:bCs/>
                <w:sz w:val="22"/>
                <w:szCs w:val="22"/>
              </w:rPr>
            </w:pPr>
            <w:r w:rsidRPr="00413C3A">
              <w:rPr>
                <w:rFonts w:ascii="Arial" w:hAnsi="Arial" w:cs="Arial"/>
                <w:bCs/>
                <w:sz w:val="22"/>
                <w:szCs w:val="22"/>
              </w:rPr>
              <w:t>10.000</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0F12CF" w:rsidRPr="00413C3A" w:rsidRDefault="00B76136" w:rsidP="00653E94">
            <w:pPr>
              <w:spacing w:line="360" w:lineRule="auto"/>
              <w:jc w:val="both"/>
              <w:rPr>
                <w:rFonts w:ascii="Arial" w:hAnsi="Arial" w:cs="Arial"/>
                <w:bCs/>
                <w:sz w:val="22"/>
                <w:szCs w:val="22"/>
              </w:rPr>
            </w:pPr>
            <w:r w:rsidRPr="00413C3A">
              <w:rPr>
                <w:rFonts w:ascii="Arial" w:hAnsi="Arial" w:cs="Arial"/>
                <w:bCs/>
                <w:sz w:val="22"/>
                <w:szCs w:val="22"/>
              </w:rPr>
              <w:t>L</w:t>
            </w:r>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12CF" w:rsidRPr="00413C3A" w:rsidRDefault="00C61139" w:rsidP="00653E94">
            <w:pPr>
              <w:spacing w:line="360" w:lineRule="auto"/>
              <w:jc w:val="both"/>
              <w:rPr>
                <w:rFonts w:ascii="Arial" w:hAnsi="Arial" w:cs="Arial"/>
                <w:sz w:val="22"/>
                <w:szCs w:val="22"/>
              </w:rPr>
            </w:pPr>
            <w:r w:rsidRPr="00413C3A">
              <w:rPr>
                <w:rFonts w:ascii="Arial" w:hAnsi="Arial" w:cs="Arial"/>
                <w:sz w:val="22"/>
                <w:szCs w:val="22"/>
              </w:rPr>
              <w:t>ALCOOL COMUM - ETANOL/COMBUSTIVEL - ALCOOL PARA USO EM VEICULOS AUTOMOTIVOS CONFORME ESPECIFICACOES DA AGENCIA NACIONAL DE PETROLEO - ANP</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0F12CF" w:rsidRPr="00413C3A" w:rsidRDefault="00C61139" w:rsidP="00653E94">
            <w:pPr>
              <w:spacing w:line="360" w:lineRule="auto"/>
              <w:jc w:val="both"/>
              <w:rPr>
                <w:rFonts w:ascii="Arial" w:hAnsi="Arial" w:cs="Arial"/>
                <w:sz w:val="22"/>
                <w:szCs w:val="22"/>
              </w:rPr>
            </w:pPr>
            <w:r w:rsidRPr="00413C3A">
              <w:rPr>
                <w:rFonts w:ascii="Arial" w:hAnsi="Arial" w:cs="Arial"/>
                <w:sz w:val="22"/>
                <w:szCs w:val="22"/>
              </w:rPr>
              <w:t>4,03</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0F12CF" w:rsidRPr="00413C3A" w:rsidRDefault="00C61139" w:rsidP="00653E94">
            <w:pPr>
              <w:spacing w:line="360" w:lineRule="auto"/>
              <w:jc w:val="both"/>
              <w:rPr>
                <w:rFonts w:ascii="Arial" w:hAnsi="Arial" w:cs="Arial"/>
                <w:sz w:val="22"/>
                <w:szCs w:val="22"/>
              </w:rPr>
            </w:pPr>
            <w:r w:rsidRPr="00413C3A">
              <w:rPr>
                <w:rFonts w:ascii="Arial" w:hAnsi="Arial" w:cs="Arial"/>
                <w:sz w:val="22"/>
                <w:szCs w:val="22"/>
              </w:rPr>
              <w:t>40.300,00</w:t>
            </w:r>
          </w:p>
        </w:tc>
      </w:tr>
      <w:tr w:rsidR="000F12CF" w:rsidRPr="00413C3A" w:rsidTr="00CF40B2">
        <w:trPr>
          <w:trHeight w:val="255"/>
          <w:jc w:val="center"/>
        </w:trPr>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0F12CF" w:rsidRPr="00413C3A" w:rsidRDefault="000F12CF" w:rsidP="00653E94">
            <w:pPr>
              <w:pStyle w:val="PargrafodaLista"/>
              <w:numPr>
                <w:ilvl w:val="0"/>
                <w:numId w:val="1"/>
              </w:numPr>
              <w:spacing w:line="360" w:lineRule="auto"/>
              <w:jc w:val="both"/>
              <w:rPr>
                <w:rFonts w:ascii="Arial" w:hAnsi="Arial" w:cs="Arial"/>
                <w:bCs/>
                <w:sz w:val="22"/>
                <w:szCs w:val="22"/>
              </w:rPr>
            </w:pP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0F12CF" w:rsidRPr="00413C3A" w:rsidRDefault="00266A18" w:rsidP="00653E94">
            <w:pPr>
              <w:spacing w:line="360" w:lineRule="auto"/>
              <w:jc w:val="both"/>
              <w:rPr>
                <w:rFonts w:ascii="Arial" w:hAnsi="Arial" w:cs="Arial"/>
                <w:bCs/>
                <w:sz w:val="22"/>
                <w:szCs w:val="22"/>
              </w:rPr>
            </w:pPr>
            <w:r w:rsidRPr="00413C3A">
              <w:rPr>
                <w:rFonts w:ascii="Arial" w:hAnsi="Arial" w:cs="Arial"/>
                <w:bCs/>
                <w:sz w:val="22"/>
                <w:szCs w:val="22"/>
              </w:rPr>
              <w:t>50.000</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0F12CF" w:rsidRPr="00413C3A" w:rsidRDefault="00266A18" w:rsidP="00653E94">
            <w:pPr>
              <w:spacing w:line="360" w:lineRule="auto"/>
              <w:jc w:val="both"/>
              <w:rPr>
                <w:rFonts w:ascii="Arial" w:hAnsi="Arial" w:cs="Arial"/>
                <w:bCs/>
                <w:sz w:val="22"/>
                <w:szCs w:val="22"/>
              </w:rPr>
            </w:pPr>
            <w:r w:rsidRPr="00413C3A">
              <w:rPr>
                <w:rFonts w:ascii="Arial" w:hAnsi="Arial" w:cs="Arial"/>
                <w:bCs/>
                <w:sz w:val="22"/>
                <w:szCs w:val="22"/>
              </w:rPr>
              <w:t>L</w:t>
            </w:r>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12CF" w:rsidRPr="00413C3A" w:rsidRDefault="00C61139" w:rsidP="00653E94">
            <w:pPr>
              <w:spacing w:line="360" w:lineRule="auto"/>
              <w:jc w:val="both"/>
              <w:rPr>
                <w:rFonts w:ascii="Arial" w:hAnsi="Arial" w:cs="Arial"/>
                <w:sz w:val="22"/>
                <w:szCs w:val="22"/>
              </w:rPr>
            </w:pPr>
            <w:r w:rsidRPr="00413C3A">
              <w:rPr>
                <w:rFonts w:ascii="Arial" w:hAnsi="Arial" w:cs="Arial"/>
                <w:sz w:val="22"/>
                <w:szCs w:val="22"/>
              </w:rPr>
              <w:t>GASOLINA COMUM - GASOLINA PARA USO EM VEICULOS A</w:t>
            </w:r>
            <w:r w:rsidR="00B26A43" w:rsidRPr="00413C3A">
              <w:rPr>
                <w:rFonts w:ascii="Arial" w:hAnsi="Arial" w:cs="Arial"/>
                <w:sz w:val="22"/>
                <w:szCs w:val="22"/>
              </w:rPr>
              <w:t>UTOMOTIVOS CONFORME ESPECIFICAÇÕ</w:t>
            </w:r>
            <w:r w:rsidRPr="00413C3A">
              <w:rPr>
                <w:rFonts w:ascii="Arial" w:hAnsi="Arial" w:cs="Arial"/>
                <w:sz w:val="22"/>
                <w:szCs w:val="22"/>
              </w:rPr>
              <w:t>ES DA AGENCIA NACIONAL DE PETROLEO - ANP. CATMAT: 461506</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0F12CF" w:rsidRPr="00413C3A" w:rsidRDefault="00C61139" w:rsidP="00653E94">
            <w:pPr>
              <w:spacing w:line="360" w:lineRule="auto"/>
              <w:jc w:val="both"/>
              <w:rPr>
                <w:rFonts w:ascii="Arial" w:hAnsi="Arial" w:cs="Arial"/>
                <w:sz w:val="22"/>
                <w:szCs w:val="22"/>
              </w:rPr>
            </w:pPr>
            <w:r w:rsidRPr="00413C3A">
              <w:rPr>
                <w:rFonts w:ascii="Arial" w:hAnsi="Arial" w:cs="Arial"/>
                <w:sz w:val="22"/>
                <w:szCs w:val="22"/>
              </w:rPr>
              <w:t>5,94</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0F12CF" w:rsidRPr="00413C3A" w:rsidRDefault="00C61139" w:rsidP="00653E94">
            <w:pPr>
              <w:spacing w:line="360" w:lineRule="auto"/>
              <w:jc w:val="both"/>
              <w:rPr>
                <w:rFonts w:ascii="Arial" w:hAnsi="Arial" w:cs="Arial"/>
                <w:sz w:val="22"/>
                <w:szCs w:val="22"/>
              </w:rPr>
            </w:pPr>
            <w:r w:rsidRPr="00413C3A">
              <w:rPr>
                <w:rFonts w:ascii="Arial" w:hAnsi="Arial" w:cs="Arial"/>
                <w:sz w:val="22"/>
                <w:szCs w:val="22"/>
              </w:rPr>
              <w:t>297.000,00</w:t>
            </w:r>
          </w:p>
        </w:tc>
      </w:tr>
      <w:tr w:rsidR="000F12CF" w:rsidRPr="00413C3A" w:rsidTr="00CF40B2">
        <w:trPr>
          <w:trHeight w:val="255"/>
          <w:jc w:val="center"/>
        </w:trPr>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0F12CF" w:rsidRPr="00413C3A" w:rsidRDefault="000F12CF" w:rsidP="00653E94">
            <w:pPr>
              <w:pStyle w:val="PargrafodaLista"/>
              <w:numPr>
                <w:ilvl w:val="0"/>
                <w:numId w:val="1"/>
              </w:numPr>
              <w:spacing w:line="360" w:lineRule="auto"/>
              <w:jc w:val="both"/>
              <w:rPr>
                <w:rFonts w:ascii="Arial" w:hAnsi="Arial" w:cs="Arial"/>
                <w:bCs/>
                <w:sz w:val="22"/>
                <w:szCs w:val="22"/>
              </w:rPr>
            </w:pP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0F12CF" w:rsidRPr="00413C3A" w:rsidRDefault="00266A18" w:rsidP="00653E94">
            <w:pPr>
              <w:spacing w:line="360" w:lineRule="auto"/>
              <w:jc w:val="both"/>
              <w:rPr>
                <w:rFonts w:ascii="Arial" w:hAnsi="Arial" w:cs="Arial"/>
                <w:bCs/>
                <w:sz w:val="22"/>
                <w:szCs w:val="22"/>
              </w:rPr>
            </w:pPr>
            <w:r w:rsidRPr="00413C3A">
              <w:rPr>
                <w:rFonts w:ascii="Arial" w:hAnsi="Arial" w:cs="Arial"/>
                <w:bCs/>
                <w:sz w:val="22"/>
                <w:szCs w:val="22"/>
              </w:rPr>
              <w:t>20.000</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0F12CF" w:rsidRPr="00413C3A" w:rsidRDefault="00266A18" w:rsidP="00653E94">
            <w:pPr>
              <w:spacing w:line="360" w:lineRule="auto"/>
              <w:jc w:val="both"/>
              <w:rPr>
                <w:rFonts w:ascii="Arial" w:hAnsi="Arial" w:cs="Arial"/>
                <w:bCs/>
                <w:sz w:val="22"/>
                <w:szCs w:val="22"/>
              </w:rPr>
            </w:pPr>
            <w:r w:rsidRPr="00413C3A">
              <w:rPr>
                <w:rFonts w:ascii="Arial" w:hAnsi="Arial" w:cs="Arial"/>
                <w:bCs/>
                <w:sz w:val="22"/>
                <w:szCs w:val="22"/>
              </w:rPr>
              <w:t>L</w:t>
            </w:r>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12CF" w:rsidRPr="00413C3A" w:rsidRDefault="00C61139" w:rsidP="00653E94">
            <w:pPr>
              <w:spacing w:line="360" w:lineRule="auto"/>
              <w:jc w:val="both"/>
              <w:rPr>
                <w:rFonts w:ascii="Arial" w:hAnsi="Arial" w:cs="Arial"/>
                <w:sz w:val="22"/>
                <w:szCs w:val="22"/>
              </w:rPr>
            </w:pPr>
            <w:r w:rsidRPr="00413C3A">
              <w:rPr>
                <w:rFonts w:ascii="Arial" w:hAnsi="Arial" w:cs="Arial"/>
                <w:sz w:val="22"/>
                <w:szCs w:val="22"/>
              </w:rPr>
              <w:t>ÓLEO DIESEL COMERCIAL S-10 - ASPECTO: LÍMPIDO E ISENTOS DE IMPUREZAS. COR: INCOLOR A AMARELO. TEOR MÁXIMO DE ENXOFRE: 10 MG/KG MASSA ESPECIFICA A 20°C: 820 A 850 KG/M³ VISCOSIDADE A 40°C: 2,00 A 4,5 MM²/S NÚMERO DE CETANO: 48 NO MÍNIMO. CONFORME ESPECIFICACOES DA AGENCIA NACIONAL DE PETROLEO – ANP</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0F12CF" w:rsidRPr="00413C3A" w:rsidRDefault="00C61139" w:rsidP="00653E94">
            <w:pPr>
              <w:spacing w:line="360" w:lineRule="auto"/>
              <w:jc w:val="both"/>
              <w:rPr>
                <w:rFonts w:ascii="Arial" w:hAnsi="Arial" w:cs="Arial"/>
                <w:sz w:val="22"/>
                <w:szCs w:val="22"/>
              </w:rPr>
            </w:pPr>
            <w:r w:rsidRPr="00413C3A">
              <w:rPr>
                <w:rFonts w:ascii="Arial" w:hAnsi="Arial" w:cs="Arial"/>
                <w:sz w:val="22"/>
                <w:szCs w:val="22"/>
              </w:rPr>
              <w:t>6,34</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0F12CF" w:rsidRPr="00413C3A" w:rsidRDefault="00C61139" w:rsidP="00653E94">
            <w:pPr>
              <w:spacing w:line="360" w:lineRule="auto"/>
              <w:jc w:val="both"/>
              <w:rPr>
                <w:rFonts w:ascii="Arial" w:hAnsi="Arial" w:cs="Arial"/>
                <w:sz w:val="22"/>
                <w:szCs w:val="22"/>
              </w:rPr>
            </w:pPr>
            <w:r w:rsidRPr="00413C3A">
              <w:rPr>
                <w:rFonts w:ascii="Arial" w:hAnsi="Arial" w:cs="Arial"/>
                <w:sz w:val="22"/>
                <w:szCs w:val="22"/>
              </w:rPr>
              <w:t>126.800,00</w:t>
            </w:r>
          </w:p>
        </w:tc>
      </w:tr>
    </w:tbl>
    <w:p w:rsidR="000F12CF" w:rsidRPr="00413C3A" w:rsidRDefault="000F12CF" w:rsidP="00653E94">
      <w:pPr>
        <w:widowControl w:val="0"/>
        <w:autoSpaceDE w:val="0"/>
        <w:autoSpaceDN w:val="0"/>
        <w:adjustRightInd w:val="0"/>
        <w:spacing w:before="1" w:line="360" w:lineRule="auto"/>
        <w:ind w:left="20" w:right="-109"/>
        <w:jc w:val="both"/>
        <w:rPr>
          <w:rFonts w:ascii="Arial" w:hAnsi="Arial" w:cs="Arial"/>
          <w:position w:val="-1"/>
          <w:sz w:val="22"/>
          <w:szCs w:val="22"/>
        </w:rPr>
      </w:pPr>
    </w:p>
    <w:p w:rsidR="000F12CF" w:rsidRPr="00413C3A" w:rsidRDefault="000F12CF" w:rsidP="00653E94">
      <w:pPr>
        <w:autoSpaceDE w:val="0"/>
        <w:autoSpaceDN w:val="0"/>
        <w:adjustRightInd w:val="0"/>
        <w:spacing w:line="360" w:lineRule="auto"/>
        <w:ind w:left="20"/>
        <w:jc w:val="both"/>
        <w:rPr>
          <w:rFonts w:ascii="Arial" w:hAnsi="Arial" w:cs="Arial"/>
          <w:b/>
          <w:bCs/>
          <w:sz w:val="22"/>
          <w:szCs w:val="22"/>
        </w:rPr>
      </w:pPr>
    </w:p>
    <w:p w:rsidR="000F12CF" w:rsidRPr="00413C3A" w:rsidRDefault="000F12CF" w:rsidP="00653E94">
      <w:pPr>
        <w:autoSpaceDE w:val="0"/>
        <w:autoSpaceDN w:val="0"/>
        <w:adjustRightInd w:val="0"/>
        <w:spacing w:line="360" w:lineRule="auto"/>
        <w:ind w:left="20"/>
        <w:rPr>
          <w:rFonts w:ascii="Arial" w:hAnsi="Arial" w:cs="Arial"/>
          <w:b/>
          <w:position w:val="-1"/>
          <w:sz w:val="22"/>
          <w:szCs w:val="22"/>
        </w:rPr>
      </w:pPr>
      <w:r w:rsidRPr="00413C3A">
        <w:rPr>
          <w:rFonts w:ascii="Arial" w:hAnsi="Arial" w:cs="Arial"/>
          <w:b/>
          <w:position w:val="-1"/>
          <w:sz w:val="22"/>
          <w:szCs w:val="22"/>
        </w:rPr>
        <w:t>3. COMPETÊNCIAS E PROCEDIMENTOS</w:t>
      </w:r>
    </w:p>
    <w:p w:rsidR="00CF40B2" w:rsidRPr="00413C3A" w:rsidRDefault="000F12CF" w:rsidP="00653E94">
      <w:pPr>
        <w:autoSpaceDE w:val="0"/>
        <w:autoSpaceDN w:val="0"/>
        <w:adjustRightInd w:val="0"/>
        <w:spacing w:line="360" w:lineRule="auto"/>
        <w:ind w:left="20"/>
        <w:rPr>
          <w:rFonts w:ascii="Arial" w:hAnsi="Arial" w:cs="Arial"/>
          <w:sz w:val="22"/>
          <w:szCs w:val="22"/>
        </w:rPr>
      </w:pPr>
      <w:r w:rsidRPr="00413C3A">
        <w:rPr>
          <w:rFonts w:ascii="Arial" w:hAnsi="Arial" w:cs="Arial"/>
          <w:sz w:val="22"/>
          <w:szCs w:val="22"/>
        </w:rPr>
        <w:t>3.1. Manifestação De Interesse: Os órgãos ou entidades interessadas deverão manifestar sua intenção de participar, até o dia</w:t>
      </w:r>
      <w:r w:rsidR="00CF40B2" w:rsidRPr="00413C3A">
        <w:rPr>
          <w:rFonts w:ascii="Arial" w:hAnsi="Arial" w:cs="Arial"/>
          <w:sz w:val="22"/>
          <w:szCs w:val="22"/>
        </w:rPr>
        <w:t xml:space="preserve"> </w:t>
      </w:r>
      <w:r w:rsidR="00CF40B2" w:rsidRPr="00413C3A">
        <w:rPr>
          <w:rFonts w:ascii="Arial" w:hAnsi="Arial" w:cs="Arial"/>
          <w:b/>
          <w:sz w:val="22"/>
          <w:szCs w:val="22"/>
        </w:rPr>
        <w:t>10 de abril</w:t>
      </w:r>
      <w:r w:rsidR="00653E94" w:rsidRPr="00413C3A">
        <w:rPr>
          <w:rFonts w:ascii="Arial" w:hAnsi="Arial" w:cs="Arial"/>
          <w:b/>
          <w:sz w:val="22"/>
          <w:szCs w:val="22"/>
        </w:rPr>
        <w:t xml:space="preserve"> de 2024</w:t>
      </w:r>
      <w:r w:rsidRPr="00413C3A">
        <w:rPr>
          <w:rFonts w:ascii="Arial" w:hAnsi="Arial" w:cs="Arial"/>
          <w:sz w:val="22"/>
          <w:szCs w:val="22"/>
        </w:rPr>
        <w:t xml:space="preserve">, através do e-mail </w:t>
      </w:r>
      <w:hyperlink r:id="rId8" w:history="1">
        <w:r w:rsidR="00CF40B2" w:rsidRPr="00413C3A">
          <w:rPr>
            <w:rStyle w:val="Hyperlink"/>
            <w:rFonts w:ascii="Arial" w:hAnsi="Arial" w:cs="Arial"/>
            <w:sz w:val="22"/>
            <w:szCs w:val="22"/>
          </w:rPr>
          <w:t>saudecipotanea@gmail.com</w:t>
        </w:r>
      </w:hyperlink>
      <w:r w:rsidR="00CF40B2" w:rsidRPr="00413C3A">
        <w:rPr>
          <w:rFonts w:ascii="Arial" w:hAnsi="Arial" w:cs="Arial"/>
          <w:sz w:val="22"/>
          <w:szCs w:val="22"/>
        </w:rPr>
        <w:t xml:space="preserve">  </w:t>
      </w:r>
    </w:p>
    <w:p w:rsidR="000F12CF" w:rsidRPr="00413C3A" w:rsidRDefault="000F12CF" w:rsidP="00653E94">
      <w:pPr>
        <w:autoSpaceDE w:val="0"/>
        <w:autoSpaceDN w:val="0"/>
        <w:adjustRightInd w:val="0"/>
        <w:spacing w:line="360" w:lineRule="auto"/>
        <w:ind w:left="20"/>
        <w:rPr>
          <w:rFonts w:ascii="Arial" w:hAnsi="Arial" w:cs="Arial"/>
          <w:sz w:val="22"/>
          <w:szCs w:val="22"/>
        </w:rPr>
      </w:pPr>
      <w:r w:rsidRPr="00413C3A">
        <w:rPr>
          <w:rFonts w:ascii="Arial" w:hAnsi="Arial" w:cs="Arial"/>
          <w:sz w:val="22"/>
          <w:szCs w:val="22"/>
        </w:rPr>
        <w:t>3.2 Informações necessárias: Deverão ser enviadas as seguintes informações:</w:t>
      </w:r>
    </w:p>
    <w:p w:rsidR="000F12CF" w:rsidRPr="00413C3A" w:rsidRDefault="000F12CF" w:rsidP="00653E94">
      <w:pPr>
        <w:autoSpaceDE w:val="0"/>
        <w:autoSpaceDN w:val="0"/>
        <w:adjustRightInd w:val="0"/>
        <w:spacing w:line="360" w:lineRule="auto"/>
        <w:ind w:left="20"/>
        <w:rPr>
          <w:rFonts w:ascii="Arial" w:hAnsi="Arial" w:cs="Arial"/>
          <w:sz w:val="22"/>
          <w:szCs w:val="22"/>
        </w:rPr>
      </w:pPr>
      <w:r w:rsidRPr="00413C3A">
        <w:rPr>
          <w:rFonts w:ascii="Arial" w:hAnsi="Arial" w:cs="Arial"/>
          <w:sz w:val="22"/>
          <w:szCs w:val="22"/>
        </w:rPr>
        <w:t>a) especificação do item ou termo de referência;</w:t>
      </w:r>
    </w:p>
    <w:p w:rsidR="000F12CF" w:rsidRPr="00413C3A" w:rsidRDefault="000F12CF" w:rsidP="00653E94">
      <w:pPr>
        <w:autoSpaceDE w:val="0"/>
        <w:autoSpaceDN w:val="0"/>
        <w:adjustRightInd w:val="0"/>
        <w:spacing w:line="360" w:lineRule="auto"/>
        <w:ind w:left="20"/>
        <w:rPr>
          <w:rFonts w:ascii="Arial" w:hAnsi="Arial" w:cs="Arial"/>
          <w:sz w:val="22"/>
          <w:szCs w:val="22"/>
        </w:rPr>
      </w:pPr>
      <w:r w:rsidRPr="00413C3A">
        <w:rPr>
          <w:rFonts w:ascii="Arial" w:hAnsi="Arial" w:cs="Arial"/>
          <w:sz w:val="22"/>
          <w:szCs w:val="22"/>
        </w:rPr>
        <w:t>b) estimativa de consumo;</w:t>
      </w:r>
    </w:p>
    <w:p w:rsidR="000F12CF" w:rsidRPr="00413C3A" w:rsidRDefault="000F12CF" w:rsidP="00653E94">
      <w:pPr>
        <w:autoSpaceDE w:val="0"/>
        <w:autoSpaceDN w:val="0"/>
        <w:adjustRightInd w:val="0"/>
        <w:spacing w:line="360" w:lineRule="auto"/>
        <w:ind w:left="20"/>
        <w:rPr>
          <w:rFonts w:ascii="Arial" w:hAnsi="Arial" w:cs="Arial"/>
          <w:sz w:val="22"/>
          <w:szCs w:val="22"/>
        </w:rPr>
      </w:pPr>
      <w:r w:rsidRPr="00413C3A">
        <w:rPr>
          <w:rFonts w:ascii="Arial" w:hAnsi="Arial" w:cs="Arial"/>
          <w:sz w:val="22"/>
          <w:szCs w:val="22"/>
        </w:rPr>
        <w:t>c) Local de entrega</w:t>
      </w:r>
    </w:p>
    <w:p w:rsidR="000F12CF" w:rsidRPr="00413C3A" w:rsidRDefault="000F12CF" w:rsidP="00653E94">
      <w:pPr>
        <w:autoSpaceDE w:val="0"/>
        <w:autoSpaceDN w:val="0"/>
        <w:adjustRightInd w:val="0"/>
        <w:spacing w:line="360" w:lineRule="auto"/>
        <w:ind w:left="20"/>
        <w:rPr>
          <w:rFonts w:ascii="Arial" w:hAnsi="Arial" w:cs="Arial"/>
          <w:sz w:val="22"/>
          <w:szCs w:val="22"/>
        </w:rPr>
      </w:pPr>
      <w:r w:rsidRPr="00413C3A">
        <w:rPr>
          <w:rFonts w:ascii="Arial" w:hAnsi="Arial" w:cs="Arial"/>
          <w:sz w:val="22"/>
          <w:szCs w:val="22"/>
        </w:rPr>
        <w:t xml:space="preserve">3.3 Condições: Caberá a Secretaria Municipal de </w:t>
      </w:r>
      <w:r w:rsidR="00266A18" w:rsidRPr="00413C3A">
        <w:rPr>
          <w:rFonts w:ascii="Arial" w:hAnsi="Arial" w:cs="Arial"/>
          <w:sz w:val="22"/>
          <w:szCs w:val="22"/>
        </w:rPr>
        <w:t>Saúde</w:t>
      </w:r>
      <w:r w:rsidRPr="00413C3A">
        <w:rPr>
          <w:rFonts w:ascii="Arial" w:hAnsi="Arial" w:cs="Arial"/>
          <w:sz w:val="22"/>
          <w:szCs w:val="22"/>
        </w:rPr>
        <w:t>:</w:t>
      </w:r>
    </w:p>
    <w:p w:rsidR="000F12CF" w:rsidRPr="00413C3A" w:rsidRDefault="000F12CF" w:rsidP="00653E94">
      <w:pPr>
        <w:autoSpaceDE w:val="0"/>
        <w:autoSpaceDN w:val="0"/>
        <w:adjustRightInd w:val="0"/>
        <w:spacing w:line="360" w:lineRule="auto"/>
        <w:ind w:left="20"/>
        <w:rPr>
          <w:rFonts w:ascii="Arial" w:hAnsi="Arial" w:cs="Arial"/>
          <w:color w:val="000000"/>
          <w:sz w:val="22"/>
          <w:szCs w:val="22"/>
        </w:rPr>
      </w:pPr>
      <w:r w:rsidRPr="00413C3A">
        <w:rPr>
          <w:rFonts w:ascii="Arial" w:hAnsi="Arial" w:cs="Arial"/>
          <w:sz w:val="22"/>
          <w:szCs w:val="22"/>
        </w:rPr>
        <w:t>3.3.1</w:t>
      </w:r>
      <w:r w:rsidRPr="00413C3A">
        <w:rPr>
          <w:rFonts w:ascii="Arial" w:hAnsi="Arial" w:cs="Arial"/>
          <w:color w:val="000000"/>
          <w:sz w:val="22"/>
          <w:szCs w:val="22"/>
        </w:rPr>
        <w:t xml:space="preserve"> aceitar ou recusar, justificadamente, no que diz respeito à IRP:</w:t>
      </w:r>
    </w:p>
    <w:p w:rsidR="000F12CF" w:rsidRPr="00413C3A" w:rsidRDefault="000F12CF" w:rsidP="00653E94">
      <w:pPr>
        <w:autoSpaceDE w:val="0"/>
        <w:autoSpaceDN w:val="0"/>
        <w:adjustRightInd w:val="0"/>
        <w:spacing w:line="360" w:lineRule="auto"/>
        <w:ind w:left="20"/>
        <w:rPr>
          <w:rFonts w:ascii="Arial" w:hAnsi="Arial" w:cs="Arial"/>
          <w:color w:val="000000"/>
          <w:sz w:val="22"/>
          <w:szCs w:val="22"/>
        </w:rPr>
      </w:pPr>
      <w:r w:rsidRPr="00413C3A">
        <w:rPr>
          <w:rFonts w:ascii="Arial" w:hAnsi="Arial" w:cs="Arial"/>
          <w:color w:val="000000"/>
          <w:sz w:val="22"/>
          <w:szCs w:val="22"/>
        </w:rPr>
        <w:t>a) os quantitativos considerados ínfimos; </w:t>
      </w:r>
    </w:p>
    <w:p w:rsidR="000F12CF" w:rsidRPr="00413C3A" w:rsidRDefault="000F12CF" w:rsidP="00653E94">
      <w:pPr>
        <w:autoSpaceDE w:val="0"/>
        <w:autoSpaceDN w:val="0"/>
        <w:adjustRightInd w:val="0"/>
        <w:spacing w:line="360" w:lineRule="auto"/>
        <w:ind w:left="20"/>
        <w:rPr>
          <w:rFonts w:ascii="Arial" w:hAnsi="Arial" w:cs="Arial"/>
          <w:color w:val="000000"/>
          <w:sz w:val="22"/>
          <w:szCs w:val="22"/>
        </w:rPr>
      </w:pPr>
      <w:r w:rsidRPr="00413C3A">
        <w:rPr>
          <w:rFonts w:ascii="Arial" w:hAnsi="Arial" w:cs="Arial"/>
          <w:color w:val="000000"/>
          <w:sz w:val="22"/>
          <w:szCs w:val="22"/>
        </w:rPr>
        <w:t>b) a inclusão de novos itens; e</w:t>
      </w:r>
    </w:p>
    <w:p w:rsidR="000F12CF" w:rsidRPr="00413C3A" w:rsidRDefault="000F12CF" w:rsidP="00653E94">
      <w:pPr>
        <w:autoSpaceDE w:val="0"/>
        <w:autoSpaceDN w:val="0"/>
        <w:adjustRightInd w:val="0"/>
        <w:spacing w:line="360" w:lineRule="auto"/>
        <w:ind w:left="20"/>
        <w:rPr>
          <w:rFonts w:ascii="Arial" w:hAnsi="Arial" w:cs="Arial"/>
          <w:color w:val="000000"/>
          <w:sz w:val="22"/>
          <w:szCs w:val="22"/>
        </w:rPr>
      </w:pPr>
      <w:r w:rsidRPr="00413C3A">
        <w:rPr>
          <w:rFonts w:ascii="Arial" w:hAnsi="Arial" w:cs="Arial"/>
          <w:color w:val="000000"/>
          <w:sz w:val="22"/>
          <w:szCs w:val="22"/>
        </w:rPr>
        <w:t>c) os itens de mesma natureza com modificações em suas especificações;</w:t>
      </w:r>
    </w:p>
    <w:p w:rsidR="000F12CF" w:rsidRPr="00413C3A" w:rsidRDefault="000F12CF" w:rsidP="00653E94">
      <w:pPr>
        <w:autoSpaceDE w:val="0"/>
        <w:autoSpaceDN w:val="0"/>
        <w:adjustRightInd w:val="0"/>
        <w:spacing w:line="360" w:lineRule="auto"/>
        <w:ind w:left="20"/>
        <w:rPr>
          <w:rFonts w:ascii="Arial" w:hAnsi="Arial" w:cs="Arial"/>
          <w:sz w:val="22"/>
          <w:szCs w:val="22"/>
        </w:rPr>
      </w:pPr>
    </w:p>
    <w:p w:rsidR="000F12CF" w:rsidRPr="00413C3A" w:rsidRDefault="000F12CF" w:rsidP="00653E94">
      <w:pPr>
        <w:autoSpaceDE w:val="0"/>
        <w:autoSpaceDN w:val="0"/>
        <w:adjustRightInd w:val="0"/>
        <w:spacing w:line="360" w:lineRule="auto"/>
        <w:ind w:left="20"/>
        <w:rPr>
          <w:rFonts w:ascii="Arial" w:hAnsi="Arial" w:cs="Arial"/>
          <w:b/>
          <w:sz w:val="22"/>
          <w:szCs w:val="22"/>
        </w:rPr>
      </w:pPr>
      <w:r w:rsidRPr="00413C3A">
        <w:rPr>
          <w:rFonts w:ascii="Arial" w:hAnsi="Arial" w:cs="Arial"/>
          <w:b/>
          <w:sz w:val="22"/>
          <w:szCs w:val="22"/>
        </w:rPr>
        <w:t>4.DISPOSIÇÕES FINAIS:</w:t>
      </w:r>
    </w:p>
    <w:p w:rsidR="000F12CF" w:rsidRPr="00413C3A" w:rsidRDefault="000F12CF" w:rsidP="00653E94">
      <w:pPr>
        <w:widowControl w:val="0"/>
        <w:tabs>
          <w:tab w:val="left" w:pos="583"/>
        </w:tabs>
        <w:autoSpaceDE w:val="0"/>
        <w:autoSpaceDN w:val="0"/>
        <w:adjustRightInd w:val="0"/>
        <w:spacing w:line="360" w:lineRule="auto"/>
        <w:ind w:left="20"/>
        <w:jc w:val="both"/>
        <w:rPr>
          <w:rFonts w:ascii="Arial" w:hAnsi="Arial" w:cs="Arial"/>
          <w:sz w:val="22"/>
          <w:szCs w:val="22"/>
        </w:rPr>
      </w:pPr>
      <w:r w:rsidRPr="00413C3A">
        <w:rPr>
          <w:rFonts w:ascii="Arial" w:hAnsi="Arial" w:cs="Arial"/>
          <w:sz w:val="22"/>
          <w:szCs w:val="22"/>
        </w:rPr>
        <w:t>4.1 A participação nesta IRP não obriga o órgão ou entidade participante a contratar, sendo apenas instrumento de planejamento.</w:t>
      </w:r>
    </w:p>
    <w:p w:rsidR="000F12CF" w:rsidRPr="00413C3A" w:rsidRDefault="000F12CF" w:rsidP="00653E94">
      <w:pPr>
        <w:widowControl w:val="0"/>
        <w:tabs>
          <w:tab w:val="left" w:pos="583"/>
        </w:tabs>
        <w:autoSpaceDE w:val="0"/>
        <w:autoSpaceDN w:val="0"/>
        <w:adjustRightInd w:val="0"/>
        <w:spacing w:line="360" w:lineRule="auto"/>
        <w:ind w:left="20"/>
        <w:jc w:val="both"/>
        <w:rPr>
          <w:rFonts w:ascii="Arial" w:hAnsi="Arial" w:cs="Arial"/>
          <w:sz w:val="22"/>
          <w:szCs w:val="22"/>
        </w:rPr>
      </w:pPr>
      <w:r w:rsidRPr="00413C3A">
        <w:rPr>
          <w:rFonts w:ascii="Arial" w:hAnsi="Arial" w:cs="Arial"/>
          <w:sz w:val="22"/>
          <w:szCs w:val="22"/>
        </w:rPr>
        <w:t>4.2 O não atendimento a esta IRP poderá resultar na não participação no futuro Registro de Preços.</w:t>
      </w:r>
    </w:p>
    <w:p w:rsidR="00CF40B2" w:rsidRPr="00413C3A" w:rsidRDefault="000F12CF" w:rsidP="00653E94">
      <w:pPr>
        <w:autoSpaceDE w:val="0"/>
        <w:autoSpaceDN w:val="0"/>
        <w:adjustRightInd w:val="0"/>
        <w:spacing w:line="360" w:lineRule="auto"/>
        <w:ind w:left="20"/>
        <w:rPr>
          <w:rFonts w:ascii="Arial" w:hAnsi="Arial" w:cs="Arial"/>
          <w:sz w:val="22"/>
          <w:szCs w:val="22"/>
        </w:rPr>
      </w:pPr>
      <w:r w:rsidRPr="00413C3A">
        <w:rPr>
          <w:rFonts w:ascii="Arial" w:hAnsi="Arial" w:cs="Arial"/>
          <w:sz w:val="22"/>
          <w:szCs w:val="22"/>
        </w:rPr>
        <w:t>4.3. Dúvidas e maiores informações deverão ser encaminhadas para o e-mail</w:t>
      </w:r>
      <w:r w:rsidR="00CF40B2" w:rsidRPr="00413C3A">
        <w:rPr>
          <w:rFonts w:ascii="Arial" w:hAnsi="Arial" w:cs="Arial"/>
          <w:sz w:val="22"/>
          <w:szCs w:val="22"/>
        </w:rPr>
        <w:t xml:space="preserve"> </w:t>
      </w:r>
      <w:hyperlink r:id="rId9" w:history="1">
        <w:r w:rsidR="00CF40B2" w:rsidRPr="00413C3A">
          <w:rPr>
            <w:rStyle w:val="Hyperlink"/>
            <w:rFonts w:ascii="Arial" w:hAnsi="Arial" w:cs="Arial"/>
            <w:sz w:val="22"/>
            <w:szCs w:val="22"/>
          </w:rPr>
          <w:t>saudecipotanea@gmail.com</w:t>
        </w:r>
      </w:hyperlink>
      <w:r w:rsidR="00CF40B2" w:rsidRPr="00413C3A">
        <w:rPr>
          <w:rFonts w:ascii="Arial" w:hAnsi="Arial" w:cs="Arial"/>
          <w:sz w:val="22"/>
          <w:szCs w:val="22"/>
        </w:rPr>
        <w:t xml:space="preserve">  </w:t>
      </w:r>
    </w:p>
    <w:p w:rsidR="00445635" w:rsidRPr="00413C3A" w:rsidRDefault="00445635" w:rsidP="00653E94">
      <w:pPr>
        <w:autoSpaceDE w:val="0"/>
        <w:autoSpaceDN w:val="0"/>
        <w:adjustRightInd w:val="0"/>
        <w:spacing w:line="360" w:lineRule="auto"/>
        <w:ind w:right="-143"/>
        <w:jc w:val="both"/>
        <w:rPr>
          <w:rFonts w:ascii="Arial" w:hAnsi="Arial" w:cs="Arial"/>
          <w:sz w:val="22"/>
          <w:szCs w:val="22"/>
        </w:rPr>
      </w:pPr>
      <w:r w:rsidRPr="00413C3A">
        <w:rPr>
          <w:rFonts w:ascii="Arial" w:eastAsiaTheme="minorHAnsi" w:hAnsi="Arial" w:cs="Arial"/>
          <w:sz w:val="22"/>
          <w:szCs w:val="22"/>
          <w:lang w:eastAsia="en-US"/>
        </w:rPr>
        <w:t>4.4. Os valores unitários registrados nesta IRP e indicados no TR são preliminares, podendo divergir dos estimados quando da publicação do edital.</w:t>
      </w:r>
    </w:p>
    <w:p w:rsidR="000F12CF" w:rsidRPr="00413C3A" w:rsidRDefault="000F12CF" w:rsidP="00653E94">
      <w:pPr>
        <w:widowControl w:val="0"/>
        <w:autoSpaceDE w:val="0"/>
        <w:autoSpaceDN w:val="0"/>
        <w:adjustRightInd w:val="0"/>
        <w:spacing w:line="360" w:lineRule="auto"/>
        <w:ind w:left="20" w:right="-143"/>
        <w:jc w:val="both"/>
        <w:rPr>
          <w:rFonts w:ascii="Arial" w:hAnsi="Arial" w:cs="Arial"/>
          <w:sz w:val="22"/>
          <w:szCs w:val="22"/>
        </w:rPr>
      </w:pPr>
    </w:p>
    <w:p w:rsidR="000F12CF" w:rsidRPr="00413C3A" w:rsidRDefault="000F12CF" w:rsidP="00653E94">
      <w:pPr>
        <w:widowControl w:val="0"/>
        <w:autoSpaceDE w:val="0"/>
        <w:autoSpaceDN w:val="0"/>
        <w:adjustRightInd w:val="0"/>
        <w:spacing w:line="360" w:lineRule="auto"/>
        <w:ind w:left="20" w:right="-109"/>
        <w:jc w:val="both"/>
        <w:rPr>
          <w:rFonts w:ascii="Arial" w:hAnsi="Arial" w:cs="Arial"/>
          <w:b/>
          <w:sz w:val="22"/>
          <w:szCs w:val="22"/>
        </w:rPr>
      </w:pPr>
      <w:r w:rsidRPr="00413C3A">
        <w:rPr>
          <w:rFonts w:ascii="Arial" w:hAnsi="Arial" w:cs="Arial"/>
          <w:b/>
          <w:sz w:val="22"/>
          <w:szCs w:val="22"/>
        </w:rPr>
        <w:t>5.DOCUMENTO EM ANEXO:</w:t>
      </w:r>
    </w:p>
    <w:p w:rsidR="000F12CF" w:rsidRPr="00413C3A" w:rsidRDefault="000F12CF" w:rsidP="00653E94">
      <w:pPr>
        <w:widowControl w:val="0"/>
        <w:autoSpaceDE w:val="0"/>
        <w:autoSpaceDN w:val="0"/>
        <w:adjustRightInd w:val="0"/>
        <w:spacing w:line="360" w:lineRule="auto"/>
        <w:ind w:right="-109"/>
        <w:jc w:val="both"/>
        <w:rPr>
          <w:rFonts w:ascii="Arial" w:hAnsi="Arial" w:cs="Arial"/>
          <w:sz w:val="22"/>
          <w:szCs w:val="22"/>
        </w:rPr>
      </w:pPr>
      <w:r w:rsidRPr="00413C3A">
        <w:rPr>
          <w:rFonts w:ascii="Arial" w:hAnsi="Arial" w:cs="Arial"/>
          <w:sz w:val="22"/>
          <w:szCs w:val="22"/>
        </w:rPr>
        <w:t xml:space="preserve">5.1. Todas as informações e condições para registro de preços para aquisição de </w:t>
      </w:r>
      <w:r w:rsidR="00266A18" w:rsidRPr="00413C3A">
        <w:rPr>
          <w:rFonts w:ascii="Arial" w:hAnsi="Arial" w:cs="Arial"/>
          <w:sz w:val="22"/>
          <w:szCs w:val="22"/>
        </w:rPr>
        <w:t xml:space="preserve">combustíveis </w:t>
      </w:r>
      <w:r w:rsidRPr="00413C3A">
        <w:rPr>
          <w:rFonts w:ascii="Arial" w:hAnsi="Arial" w:cs="Arial"/>
          <w:sz w:val="22"/>
          <w:szCs w:val="22"/>
        </w:rPr>
        <w:t>se encontram no Termo de Referência – TR anexo.</w:t>
      </w:r>
    </w:p>
    <w:p w:rsidR="000F12CF" w:rsidRPr="00413C3A" w:rsidRDefault="000F12CF" w:rsidP="00653E94">
      <w:pPr>
        <w:widowControl w:val="0"/>
        <w:tabs>
          <w:tab w:val="left" w:pos="583"/>
        </w:tabs>
        <w:autoSpaceDE w:val="0"/>
        <w:autoSpaceDN w:val="0"/>
        <w:adjustRightInd w:val="0"/>
        <w:spacing w:line="360" w:lineRule="auto"/>
        <w:jc w:val="both"/>
        <w:rPr>
          <w:rFonts w:ascii="Arial" w:hAnsi="Arial" w:cs="Arial"/>
          <w:sz w:val="22"/>
          <w:szCs w:val="22"/>
        </w:rPr>
      </w:pPr>
    </w:p>
    <w:p w:rsidR="000F12CF" w:rsidRPr="00413C3A" w:rsidRDefault="000F12CF" w:rsidP="00653E94">
      <w:pPr>
        <w:spacing w:line="360" w:lineRule="auto"/>
        <w:ind w:left="20"/>
        <w:jc w:val="both"/>
        <w:rPr>
          <w:rFonts w:ascii="Arial" w:hAnsi="Arial" w:cs="Arial"/>
          <w:b/>
          <w:bCs/>
          <w:sz w:val="22"/>
          <w:szCs w:val="22"/>
        </w:rPr>
      </w:pPr>
    </w:p>
    <w:p w:rsidR="000F12CF" w:rsidRPr="00413C3A" w:rsidRDefault="000E0EF5" w:rsidP="00653E94">
      <w:pPr>
        <w:tabs>
          <w:tab w:val="left" w:pos="142"/>
        </w:tabs>
        <w:autoSpaceDE w:val="0"/>
        <w:autoSpaceDN w:val="0"/>
        <w:adjustRightInd w:val="0"/>
        <w:spacing w:line="360" w:lineRule="auto"/>
        <w:ind w:left="20"/>
        <w:jc w:val="right"/>
        <w:rPr>
          <w:rFonts w:ascii="Arial" w:hAnsi="Arial" w:cs="Arial"/>
          <w:sz w:val="22"/>
          <w:szCs w:val="22"/>
        </w:rPr>
      </w:pPr>
      <w:r w:rsidRPr="00413C3A">
        <w:rPr>
          <w:rFonts w:ascii="Arial" w:hAnsi="Arial" w:cs="Arial"/>
          <w:sz w:val="22"/>
          <w:szCs w:val="22"/>
        </w:rPr>
        <w:t>Cipotânea</w:t>
      </w:r>
      <w:r w:rsidR="000F12CF" w:rsidRPr="00413C3A">
        <w:rPr>
          <w:rFonts w:ascii="Arial" w:hAnsi="Arial" w:cs="Arial"/>
          <w:sz w:val="22"/>
          <w:szCs w:val="22"/>
        </w:rPr>
        <w:t xml:space="preserve">, </w:t>
      </w:r>
      <w:r w:rsidR="00266A18" w:rsidRPr="00413C3A">
        <w:rPr>
          <w:rFonts w:ascii="Arial" w:hAnsi="Arial" w:cs="Arial"/>
          <w:sz w:val="22"/>
          <w:szCs w:val="22"/>
        </w:rPr>
        <w:t>2</w:t>
      </w:r>
      <w:r w:rsidR="00CF40B2" w:rsidRPr="00413C3A">
        <w:rPr>
          <w:rFonts w:ascii="Arial" w:hAnsi="Arial" w:cs="Arial"/>
          <w:sz w:val="22"/>
          <w:szCs w:val="22"/>
        </w:rPr>
        <w:t>7</w:t>
      </w:r>
      <w:r w:rsidR="00266A18" w:rsidRPr="00413C3A">
        <w:rPr>
          <w:rFonts w:ascii="Arial" w:hAnsi="Arial" w:cs="Arial"/>
          <w:sz w:val="22"/>
          <w:szCs w:val="22"/>
        </w:rPr>
        <w:t xml:space="preserve"> de março </w:t>
      </w:r>
      <w:r w:rsidRPr="00413C3A">
        <w:rPr>
          <w:rFonts w:ascii="Arial" w:hAnsi="Arial" w:cs="Arial"/>
          <w:sz w:val="22"/>
          <w:szCs w:val="22"/>
        </w:rPr>
        <w:t>de</w:t>
      </w:r>
      <w:r w:rsidR="00CD411E">
        <w:rPr>
          <w:rFonts w:ascii="Arial" w:hAnsi="Arial" w:cs="Arial"/>
          <w:sz w:val="22"/>
          <w:szCs w:val="22"/>
        </w:rPr>
        <w:t xml:space="preserve"> 2024.</w:t>
      </w:r>
    </w:p>
    <w:p w:rsidR="00266A18" w:rsidRPr="00413C3A" w:rsidRDefault="00266A18" w:rsidP="00653E94">
      <w:pPr>
        <w:tabs>
          <w:tab w:val="left" w:pos="142"/>
        </w:tabs>
        <w:autoSpaceDE w:val="0"/>
        <w:autoSpaceDN w:val="0"/>
        <w:adjustRightInd w:val="0"/>
        <w:spacing w:line="360" w:lineRule="auto"/>
        <w:ind w:left="20"/>
        <w:jc w:val="right"/>
        <w:rPr>
          <w:rFonts w:ascii="Arial" w:hAnsi="Arial" w:cs="Arial"/>
          <w:sz w:val="22"/>
          <w:szCs w:val="22"/>
        </w:rPr>
      </w:pPr>
    </w:p>
    <w:p w:rsidR="00466C84" w:rsidRPr="00413C3A" w:rsidRDefault="00466C84" w:rsidP="00653E94">
      <w:pPr>
        <w:tabs>
          <w:tab w:val="left" w:pos="142"/>
        </w:tabs>
        <w:autoSpaceDE w:val="0"/>
        <w:autoSpaceDN w:val="0"/>
        <w:adjustRightInd w:val="0"/>
        <w:spacing w:line="360" w:lineRule="auto"/>
        <w:ind w:left="20"/>
        <w:jc w:val="right"/>
        <w:rPr>
          <w:rFonts w:ascii="Arial" w:hAnsi="Arial" w:cs="Arial"/>
          <w:sz w:val="22"/>
          <w:szCs w:val="22"/>
        </w:rPr>
      </w:pPr>
    </w:p>
    <w:p w:rsidR="000F12CF" w:rsidRPr="00413C3A" w:rsidRDefault="000F12CF" w:rsidP="00653E94">
      <w:pPr>
        <w:tabs>
          <w:tab w:val="left" w:pos="142"/>
        </w:tabs>
        <w:autoSpaceDE w:val="0"/>
        <w:autoSpaceDN w:val="0"/>
        <w:adjustRightInd w:val="0"/>
        <w:spacing w:line="360" w:lineRule="auto"/>
        <w:rPr>
          <w:rFonts w:ascii="Arial" w:hAnsi="Arial" w:cs="Arial"/>
          <w:sz w:val="22"/>
          <w:szCs w:val="22"/>
        </w:rPr>
      </w:pPr>
    </w:p>
    <w:p w:rsidR="00466C84" w:rsidRPr="00413C3A" w:rsidRDefault="00466C84" w:rsidP="00466C84">
      <w:pPr>
        <w:tabs>
          <w:tab w:val="left" w:pos="142"/>
        </w:tabs>
        <w:autoSpaceDE w:val="0"/>
        <w:autoSpaceDN w:val="0"/>
        <w:adjustRightInd w:val="0"/>
        <w:spacing w:line="360" w:lineRule="auto"/>
        <w:ind w:left="20"/>
        <w:jc w:val="center"/>
        <w:rPr>
          <w:rFonts w:ascii="Arial" w:hAnsi="Arial" w:cs="Arial"/>
          <w:sz w:val="22"/>
          <w:szCs w:val="22"/>
        </w:rPr>
      </w:pPr>
      <w:r w:rsidRPr="00413C3A">
        <w:rPr>
          <w:rFonts w:ascii="Arial" w:hAnsi="Arial" w:cs="Arial"/>
          <w:sz w:val="22"/>
          <w:szCs w:val="22"/>
        </w:rPr>
        <w:t>Rafaela Alfenas Dias</w:t>
      </w:r>
    </w:p>
    <w:p w:rsidR="000F12CF" w:rsidRPr="00413C3A" w:rsidRDefault="006C51C4" w:rsidP="00466C84">
      <w:pPr>
        <w:tabs>
          <w:tab w:val="left" w:pos="142"/>
        </w:tabs>
        <w:autoSpaceDE w:val="0"/>
        <w:autoSpaceDN w:val="0"/>
        <w:adjustRightInd w:val="0"/>
        <w:spacing w:line="360" w:lineRule="auto"/>
        <w:ind w:left="20"/>
        <w:jc w:val="center"/>
        <w:rPr>
          <w:rFonts w:ascii="Arial" w:hAnsi="Arial" w:cs="Arial"/>
          <w:sz w:val="22"/>
          <w:szCs w:val="22"/>
        </w:rPr>
      </w:pPr>
      <w:r w:rsidRPr="00413C3A">
        <w:rPr>
          <w:rFonts w:ascii="Arial" w:hAnsi="Arial" w:cs="Arial"/>
          <w:sz w:val="22"/>
          <w:szCs w:val="22"/>
        </w:rPr>
        <w:t>Diretora de De</w:t>
      </w:r>
      <w:r w:rsidR="00466C84" w:rsidRPr="00413C3A">
        <w:rPr>
          <w:rFonts w:ascii="Arial" w:hAnsi="Arial" w:cs="Arial"/>
          <w:sz w:val="22"/>
          <w:szCs w:val="22"/>
        </w:rPr>
        <w:t>partamento Municipal</w:t>
      </w:r>
    </w:p>
    <w:p w:rsidR="000F12CF" w:rsidRPr="00413C3A" w:rsidRDefault="000F12CF" w:rsidP="00653E94">
      <w:pPr>
        <w:tabs>
          <w:tab w:val="left" w:pos="142"/>
        </w:tabs>
        <w:autoSpaceDE w:val="0"/>
        <w:autoSpaceDN w:val="0"/>
        <w:adjustRightInd w:val="0"/>
        <w:spacing w:line="360" w:lineRule="auto"/>
        <w:ind w:left="20"/>
        <w:jc w:val="center"/>
        <w:rPr>
          <w:rFonts w:ascii="Arial" w:hAnsi="Arial" w:cs="Arial"/>
          <w:b/>
          <w:sz w:val="22"/>
          <w:szCs w:val="22"/>
        </w:rPr>
      </w:pPr>
    </w:p>
    <w:p w:rsidR="000F12CF" w:rsidRPr="00413C3A" w:rsidRDefault="000F12CF" w:rsidP="00653E94">
      <w:pPr>
        <w:autoSpaceDE w:val="0"/>
        <w:autoSpaceDN w:val="0"/>
        <w:adjustRightInd w:val="0"/>
        <w:spacing w:line="360" w:lineRule="auto"/>
        <w:rPr>
          <w:rFonts w:ascii="Arial" w:hAnsi="Arial" w:cs="Arial"/>
          <w:sz w:val="22"/>
          <w:szCs w:val="22"/>
        </w:rPr>
      </w:pPr>
    </w:p>
    <w:p w:rsidR="00653E94" w:rsidRPr="00413C3A" w:rsidRDefault="00653E94" w:rsidP="00653E94">
      <w:pPr>
        <w:autoSpaceDE w:val="0"/>
        <w:autoSpaceDN w:val="0"/>
        <w:adjustRightInd w:val="0"/>
        <w:spacing w:line="360" w:lineRule="auto"/>
        <w:rPr>
          <w:rFonts w:ascii="Arial" w:hAnsi="Arial" w:cs="Arial"/>
          <w:sz w:val="22"/>
          <w:szCs w:val="22"/>
        </w:rPr>
      </w:pPr>
    </w:p>
    <w:p w:rsidR="00653E94" w:rsidRPr="00413C3A" w:rsidRDefault="00653E94" w:rsidP="00653E94">
      <w:pPr>
        <w:autoSpaceDE w:val="0"/>
        <w:autoSpaceDN w:val="0"/>
        <w:adjustRightInd w:val="0"/>
        <w:spacing w:line="360" w:lineRule="auto"/>
        <w:rPr>
          <w:rFonts w:ascii="Arial" w:hAnsi="Arial" w:cs="Arial"/>
          <w:sz w:val="22"/>
          <w:szCs w:val="22"/>
        </w:rPr>
      </w:pPr>
    </w:p>
    <w:p w:rsidR="00653E94" w:rsidRPr="00413C3A" w:rsidRDefault="00653E94" w:rsidP="00653E94">
      <w:pPr>
        <w:autoSpaceDE w:val="0"/>
        <w:autoSpaceDN w:val="0"/>
        <w:adjustRightInd w:val="0"/>
        <w:spacing w:line="360" w:lineRule="auto"/>
        <w:rPr>
          <w:rFonts w:ascii="Arial" w:hAnsi="Arial" w:cs="Arial"/>
          <w:sz w:val="22"/>
          <w:szCs w:val="22"/>
        </w:rPr>
      </w:pPr>
    </w:p>
    <w:p w:rsidR="00653E94" w:rsidRPr="00413C3A" w:rsidRDefault="00653E94" w:rsidP="00653E94">
      <w:pPr>
        <w:autoSpaceDE w:val="0"/>
        <w:autoSpaceDN w:val="0"/>
        <w:adjustRightInd w:val="0"/>
        <w:spacing w:line="360" w:lineRule="auto"/>
        <w:rPr>
          <w:rFonts w:ascii="Arial" w:hAnsi="Arial" w:cs="Arial"/>
          <w:sz w:val="22"/>
          <w:szCs w:val="22"/>
        </w:rPr>
      </w:pPr>
    </w:p>
    <w:p w:rsidR="00653E94" w:rsidRPr="00413C3A" w:rsidRDefault="00653E94" w:rsidP="00653E94">
      <w:pPr>
        <w:autoSpaceDE w:val="0"/>
        <w:autoSpaceDN w:val="0"/>
        <w:adjustRightInd w:val="0"/>
        <w:spacing w:line="360" w:lineRule="auto"/>
        <w:rPr>
          <w:rFonts w:ascii="Arial" w:hAnsi="Arial" w:cs="Arial"/>
          <w:sz w:val="22"/>
          <w:szCs w:val="22"/>
        </w:rPr>
      </w:pPr>
    </w:p>
    <w:p w:rsidR="00653E94" w:rsidRPr="00413C3A" w:rsidRDefault="00653E94" w:rsidP="00653E94">
      <w:pPr>
        <w:autoSpaceDE w:val="0"/>
        <w:autoSpaceDN w:val="0"/>
        <w:adjustRightInd w:val="0"/>
        <w:spacing w:line="360" w:lineRule="auto"/>
        <w:rPr>
          <w:rFonts w:ascii="Arial" w:hAnsi="Arial" w:cs="Arial"/>
          <w:sz w:val="22"/>
          <w:szCs w:val="22"/>
        </w:rPr>
      </w:pPr>
    </w:p>
    <w:p w:rsidR="00653E94" w:rsidRPr="00413C3A" w:rsidRDefault="00653E94" w:rsidP="00653E94">
      <w:pPr>
        <w:autoSpaceDE w:val="0"/>
        <w:autoSpaceDN w:val="0"/>
        <w:adjustRightInd w:val="0"/>
        <w:spacing w:line="360" w:lineRule="auto"/>
        <w:rPr>
          <w:rFonts w:ascii="Arial" w:hAnsi="Arial" w:cs="Arial"/>
          <w:sz w:val="22"/>
          <w:szCs w:val="22"/>
        </w:rPr>
      </w:pPr>
    </w:p>
    <w:p w:rsidR="00653E94" w:rsidRPr="00413C3A" w:rsidRDefault="00653E94" w:rsidP="00653E94">
      <w:pPr>
        <w:autoSpaceDE w:val="0"/>
        <w:autoSpaceDN w:val="0"/>
        <w:adjustRightInd w:val="0"/>
        <w:spacing w:line="360" w:lineRule="auto"/>
        <w:rPr>
          <w:rFonts w:ascii="Arial" w:hAnsi="Arial" w:cs="Arial"/>
          <w:sz w:val="22"/>
          <w:szCs w:val="22"/>
        </w:rPr>
      </w:pPr>
    </w:p>
    <w:p w:rsidR="00653E94" w:rsidRPr="00413C3A" w:rsidRDefault="00653E94" w:rsidP="00653E94">
      <w:pPr>
        <w:autoSpaceDE w:val="0"/>
        <w:autoSpaceDN w:val="0"/>
        <w:adjustRightInd w:val="0"/>
        <w:spacing w:line="360" w:lineRule="auto"/>
        <w:rPr>
          <w:rFonts w:ascii="Arial" w:hAnsi="Arial" w:cs="Arial"/>
          <w:sz w:val="22"/>
          <w:szCs w:val="22"/>
        </w:rPr>
      </w:pPr>
    </w:p>
    <w:p w:rsidR="000F12CF" w:rsidRPr="00413C3A" w:rsidRDefault="000F12CF" w:rsidP="00653E94">
      <w:pPr>
        <w:autoSpaceDE w:val="0"/>
        <w:autoSpaceDN w:val="0"/>
        <w:adjustRightInd w:val="0"/>
        <w:spacing w:line="360" w:lineRule="auto"/>
        <w:rPr>
          <w:rFonts w:ascii="Arial" w:hAnsi="Arial" w:cs="Arial"/>
          <w:sz w:val="22"/>
          <w:szCs w:val="22"/>
        </w:rPr>
      </w:pPr>
    </w:p>
    <w:p w:rsidR="00653E94" w:rsidRPr="00413C3A" w:rsidRDefault="00653E94" w:rsidP="00653E94">
      <w:pPr>
        <w:pStyle w:val="SemEspaamento"/>
        <w:spacing w:line="360" w:lineRule="auto"/>
        <w:jc w:val="center"/>
        <w:rPr>
          <w:rFonts w:ascii="Arial" w:hAnsi="Arial" w:cs="Arial"/>
          <w:b/>
          <w:sz w:val="22"/>
          <w:szCs w:val="22"/>
        </w:rPr>
      </w:pPr>
      <w:r w:rsidRPr="00413C3A">
        <w:rPr>
          <w:rFonts w:ascii="Arial" w:hAnsi="Arial" w:cs="Arial"/>
          <w:b/>
          <w:sz w:val="22"/>
          <w:szCs w:val="22"/>
        </w:rPr>
        <w:lastRenderedPageBreak/>
        <w:t>TERMO DE REFERÊNCIA</w:t>
      </w:r>
    </w:p>
    <w:p w:rsidR="00653E94" w:rsidRPr="00413C3A" w:rsidRDefault="00653E94" w:rsidP="00653E94">
      <w:pPr>
        <w:pStyle w:val="SemEspaamento"/>
        <w:spacing w:line="360" w:lineRule="auto"/>
        <w:jc w:val="both"/>
        <w:rPr>
          <w:rFonts w:ascii="Arial" w:hAnsi="Arial" w:cs="Arial"/>
          <w:sz w:val="22"/>
          <w:szCs w:val="22"/>
        </w:rPr>
      </w:pPr>
    </w:p>
    <w:p w:rsidR="00653E94" w:rsidRPr="00413C3A" w:rsidRDefault="00FE6FFC" w:rsidP="00653E94">
      <w:pPr>
        <w:pStyle w:val="SemEspaamento"/>
        <w:spacing w:line="360" w:lineRule="auto"/>
        <w:jc w:val="both"/>
        <w:rPr>
          <w:rFonts w:ascii="Arial" w:hAnsi="Arial" w:cs="Arial"/>
          <w:b/>
          <w:sz w:val="22"/>
          <w:szCs w:val="22"/>
        </w:rPr>
      </w:pPr>
      <w:r w:rsidRPr="00413C3A">
        <w:rPr>
          <w:rFonts w:ascii="Arial" w:hAnsi="Arial" w:cs="Arial"/>
          <w:b/>
          <w:sz w:val="22"/>
          <w:szCs w:val="22"/>
        </w:rPr>
        <w:t>1.</w:t>
      </w:r>
      <w:r w:rsidR="00653E94" w:rsidRPr="00413C3A">
        <w:rPr>
          <w:rFonts w:ascii="Arial" w:hAnsi="Arial" w:cs="Arial"/>
          <w:b/>
          <w:sz w:val="22"/>
          <w:szCs w:val="22"/>
        </w:rPr>
        <w:t xml:space="preserve"> CONDIÇÕES GERAIS DA CONTRATAÇÃO</w:t>
      </w:r>
    </w:p>
    <w:p w:rsidR="00653E94" w:rsidRPr="00413C3A" w:rsidRDefault="00653E94" w:rsidP="00653E94">
      <w:pPr>
        <w:pStyle w:val="SemEspaamento"/>
        <w:spacing w:line="360" w:lineRule="auto"/>
        <w:jc w:val="both"/>
        <w:rPr>
          <w:rFonts w:ascii="Arial" w:hAnsi="Arial" w:cs="Arial"/>
          <w:sz w:val="22"/>
          <w:szCs w:val="22"/>
        </w:rPr>
      </w:pPr>
      <w:r w:rsidRPr="00413C3A">
        <w:rPr>
          <w:rFonts w:ascii="Arial" w:hAnsi="Arial" w:cs="Arial"/>
          <w:sz w:val="22"/>
          <w:szCs w:val="22"/>
        </w:rPr>
        <w:t>1.1. Registro de preços para futura e eventual aquisição de combustíveis para atender a frota de veículos da Administração Pública Municipal, bem como aqueles legalmente autorizados mediante convênios</w:t>
      </w:r>
      <w:r w:rsidRPr="00413C3A">
        <w:rPr>
          <w:rFonts w:ascii="Arial" w:hAnsi="Arial" w:cs="Arial"/>
          <w:sz w:val="22"/>
          <w:szCs w:val="22"/>
          <w:lang w:val="pt-PT"/>
        </w:rPr>
        <w:t xml:space="preserve">, </w:t>
      </w:r>
      <w:r w:rsidRPr="00413C3A">
        <w:rPr>
          <w:rFonts w:ascii="Arial" w:hAnsi="Arial" w:cs="Arial"/>
          <w:sz w:val="22"/>
          <w:szCs w:val="22"/>
        </w:rPr>
        <w:t>nos termos da tabela abaixo, conforme condições e exigências estabelecidas neste instrumento.</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4"/>
        <w:gridCol w:w="875"/>
        <w:gridCol w:w="674"/>
        <w:gridCol w:w="3715"/>
        <w:gridCol w:w="608"/>
        <w:gridCol w:w="1711"/>
      </w:tblGrid>
      <w:tr w:rsidR="00653E94" w:rsidRPr="00413C3A" w:rsidTr="00653E94">
        <w:trPr>
          <w:trHeight w:val="255"/>
          <w:jc w:val="center"/>
        </w:trPr>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653E94" w:rsidRPr="00413C3A" w:rsidRDefault="00653E94" w:rsidP="00A25F96">
            <w:pPr>
              <w:spacing w:line="360" w:lineRule="auto"/>
              <w:jc w:val="center"/>
              <w:rPr>
                <w:rFonts w:ascii="Arial" w:hAnsi="Arial" w:cs="Arial"/>
                <w:b/>
                <w:bCs/>
                <w:sz w:val="22"/>
                <w:szCs w:val="22"/>
              </w:rPr>
            </w:pPr>
            <w:r w:rsidRPr="00413C3A">
              <w:rPr>
                <w:rFonts w:ascii="Arial" w:hAnsi="Arial" w:cs="Arial"/>
                <w:b/>
                <w:bCs/>
                <w:sz w:val="22"/>
                <w:szCs w:val="22"/>
              </w:rPr>
              <w:t>Item</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653E94" w:rsidRPr="00413C3A" w:rsidRDefault="00653E94" w:rsidP="00A25F96">
            <w:pPr>
              <w:spacing w:line="360" w:lineRule="auto"/>
              <w:jc w:val="center"/>
              <w:rPr>
                <w:rFonts w:ascii="Arial" w:hAnsi="Arial" w:cs="Arial"/>
                <w:b/>
                <w:bCs/>
                <w:sz w:val="22"/>
                <w:szCs w:val="22"/>
              </w:rPr>
            </w:pPr>
            <w:proofErr w:type="spellStart"/>
            <w:r w:rsidRPr="00413C3A">
              <w:rPr>
                <w:rFonts w:ascii="Arial" w:hAnsi="Arial" w:cs="Arial"/>
                <w:b/>
                <w:bCs/>
                <w:sz w:val="22"/>
                <w:szCs w:val="22"/>
              </w:rPr>
              <w:t>Qtde</w:t>
            </w:r>
            <w:proofErr w:type="spellEnd"/>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653E94" w:rsidRPr="00413C3A" w:rsidRDefault="00653E94" w:rsidP="00A25F96">
            <w:pPr>
              <w:spacing w:line="360" w:lineRule="auto"/>
              <w:jc w:val="center"/>
              <w:rPr>
                <w:rFonts w:ascii="Arial" w:hAnsi="Arial" w:cs="Arial"/>
                <w:b/>
                <w:bCs/>
                <w:sz w:val="22"/>
                <w:szCs w:val="22"/>
              </w:rPr>
            </w:pPr>
            <w:proofErr w:type="spellStart"/>
            <w:r w:rsidRPr="00413C3A">
              <w:rPr>
                <w:rFonts w:ascii="Arial" w:hAnsi="Arial" w:cs="Arial"/>
                <w:b/>
                <w:bCs/>
                <w:sz w:val="22"/>
                <w:szCs w:val="22"/>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94" w:rsidRPr="00413C3A" w:rsidRDefault="00653E94" w:rsidP="00A25F96">
            <w:pPr>
              <w:spacing w:line="360" w:lineRule="auto"/>
              <w:jc w:val="center"/>
              <w:rPr>
                <w:rFonts w:ascii="Arial" w:hAnsi="Arial" w:cs="Arial"/>
                <w:b/>
                <w:bCs/>
                <w:sz w:val="22"/>
                <w:szCs w:val="22"/>
              </w:rPr>
            </w:pPr>
            <w:r w:rsidRPr="00413C3A">
              <w:rPr>
                <w:rFonts w:ascii="Arial" w:hAnsi="Arial" w:cs="Arial"/>
                <w:b/>
                <w:bCs/>
                <w:sz w:val="22"/>
                <w:szCs w:val="22"/>
              </w:rPr>
              <w:t>Descrição</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653E94" w:rsidRPr="00413C3A" w:rsidRDefault="00653E94" w:rsidP="00A25F96">
            <w:pPr>
              <w:spacing w:line="360" w:lineRule="auto"/>
              <w:jc w:val="center"/>
              <w:rPr>
                <w:rFonts w:ascii="Arial" w:hAnsi="Arial" w:cs="Arial"/>
                <w:b/>
                <w:bCs/>
                <w:sz w:val="22"/>
                <w:szCs w:val="22"/>
              </w:rPr>
            </w:pPr>
            <w:r w:rsidRPr="00413C3A">
              <w:rPr>
                <w:rFonts w:ascii="Arial" w:hAnsi="Arial" w:cs="Arial"/>
                <w:b/>
                <w:bCs/>
                <w:sz w:val="22"/>
                <w:szCs w:val="22"/>
              </w:rPr>
              <w:t>V. Unit</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653E94" w:rsidRPr="00413C3A" w:rsidRDefault="00653E94" w:rsidP="00A25F96">
            <w:pPr>
              <w:spacing w:line="360" w:lineRule="auto"/>
              <w:jc w:val="center"/>
              <w:rPr>
                <w:rFonts w:ascii="Arial" w:hAnsi="Arial" w:cs="Arial"/>
                <w:b/>
                <w:bCs/>
                <w:sz w:val="22"/>
                <w:szCs w:val="22"/>
              </w:rPr>
            </w:pPr>
            <w:r w:rsidRPr="00413C3A">
              <w:rPr>
                <w:rFonts w:ascii="Arial" w:hAnsi="Arial" w:cs="Arial"/>
                <w:b/>
                <w:bCs/>
                <w:sz w:val="22"/>
                <w:szCs w:val="22"/>
              </w:rPr>
              <w:t>V. Total</w:t>
            </w:r>
          </w:p>
        </w:tc>
      </w:tr>
      <w:tr w:rsidR="00653E94" w:rsidRPr="00413C3A" w:rsidTr="00653E94">
        <w:trPr>
          <w:trHeight w:val="255"/>
          <w:jc w:val="center"/>
        </w:trPr>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653E94" w:rsidRPr="00413C3A" w:rsidRDefault="00653E94" w:rsidP="00653E94">
            <w:pPr>
              <w:pStyle w:val="PargrafodaLista"/>
              <w:numPr>
                <w:ilvl w:val="0"/>
                <w:numId w:val="2"/>
              </w:numPr>
              <w:spacing w:line="360" w:lineRule="auto"/>
              <w:jc w:val="both"/>
              <w:rPr>
                <w:rFonts w:ascii="Arial" w:hAnsi="Arial" w:cs="Arial"/>
                <w:bCs/>
                <w:sz w:val="22"/>
                <w:szCs w:val="22"/>
              </w:rPr>
            </w:pP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653E94" w:rsidRPr="00413C3A" w:rsidRDefault="00653E94" w:rsidP="00A25F96">
            <w:pPr>
              <w:spacing w:line="360" w:lineRule="auto"/>
              <w:jc w:val="both"/>
              <w:rPr>
                <w:rFonts w:ascii="Arial" w:hAnsi="Arial" w:cs="Arial"/>
                <w:bCs/>
                <w:sz w:val="22"/>
                <w:szCs w:val="22"/>
              </w:rPr>
            </w:pPr>
            <w:r w:rsidRPr="00413C3A">
              <w:rPr>
                <w:rFonts w:ascii="Arial" w:hAnsi="Arial" w:cs="Arial"/>
                <w:bCs/>
                <w:sz w:val="22"/>
                <w:szCs w:val="22"/>
              </w:rPr>
              <w:t>10.000</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653E94" w:rsidRPr="00413C3A" w:rsidRDefault="00653E94" w:rsidP="00A25F96">
            <w:pPr>
              <w:spacing w:line="360" w:lineRule="auto"/>
              <w:jc w:val="both"/>
              <w:rPr>
                <w:rFonts w:ascii="Arial" w:hAnsi="Arial" w:cs="Arial"/>
                <w:bCs/>
                <w:sz w:val="22"/>
                <w:szCs w:val="22"/>
              </w:rPr>
            </w:pPr>
            <w:r w:rsidRPr="00413C3A">
              <w:rPr>
                <w:rFonts w:ascii="Arial" w:hAnsi="Arial" w:cs="Arial"/>
                <w:bCs/>
                <w:sz w:val="22"/>
                <w:szCs w:val="22"/>
              </w:rPr>
              <w:t>L</w:t>
            </w:r>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94" w:rsidRPr="00413C3A" w:rsidRDefault="00653E94" w:rsidP="00A25F96">
            <w:pPr>
              <w:spacing w:line="360" w:lineRule="auto"/>
              <w:jc w:val="both"/>
              <w:rPr>
                <w:rFonts w:ascii="Arial" w:hAnsi="Arial" w:cs="Arial"/>
                <w:sz w:val="22"/>
                <w:szCs w:val="22"/>
              </w:rPr>
            </w:pPr>
            <w:r w:rsidRPr="00413C3A">
              <w:rPr>
                <w:rFonts w:ascii="Arial" w:hAnsi="Arial" w:cs="Arial"/>
                <w:sz w:val="22"/>
                <w:szCs w:val="22"/>
              </w:rPr>
              <w:t>ALCOOL COMUM - ETANOL/COMBUSTIVEL - ALCOOL PARA USO EM VEICULOS AUTOMOTIVOS CONFORME ESPECIFICACOES DA AGENCIA NACIONAL DE PETROLEO - ANP</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653E94" w:rsidRPr="00413C3A" w:rsidRDefault="00653E94" w:rsidP="00A25F96">
            <w:pPr>
              <w:spacing w:line="360" w:lineRule="auto"/>
              <w:jc w:val="both"/>
              <w:rPr>
                <w:rFonts w:ascii="Arial" w:hAnsi="Arial" w:cs="Arial"/>
                <w:sz w:val="22"/>
                <w:szCs w:val="22"/>
              </w:rPr>
            </w:pPr>
            <w:r w:rsidRPr="00413C3A">
              <w:rPr>
                <w:rFonts w:ascii="Arial" w:hAnsi="Arial" w:cs="Arial"/>
                <w:sz w:val="22"/>
                <w:szCs w:val="22"/>
              </w:rPr>
              <w:t>4,03</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653E94" w:rsidRPr="00413C3A" w:rsidRDefault="00653E94" w:rsidP="00A25F96">
            <w:pPr>
              <w:spacing w:line="360" w:lineRule="auto"/>
              <w:jc w:val="both"/>
              <w:rPr>
                <w:rFonts w:ascii="Arial" w:hAnsi="Arial" w:cs="Arial"/>
                <w:sz w:val="22"/>
                <w:szCs w:val="22"/>
              </w:rPr>
            </w:pPr>
            <w:r w:rsidRPr="00413C3A">
              <w:rPr>
                <w:rFonts w:ascii="Arial" w:hAnsi="Arial" w:cs="Arial"/>
                <w:sz w:val="22"/>
                <w:szCs w:val="22"/>
              </w:rPr>
              <w:t>40.300,00</w:t>
            </w:r>
          </w:p>
        </w:tc>
      </w:tr>
      <w:tr w:rsidR="00653E94" w:rsidRPr="00413C3A" w:rsidTr="00653E94">
        <w:trPr>
          <w:trHeight w:val="255"/>
          <w:jc w:val="center"/>
        </w:trPr>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653E94" w:rsidRPr="00413C3A" w:rsidRDefault="00653E94" w:rsidP="00653E94">
            <w:pPr>
              <w:pStyle w:val="PargrafodaLista"/>
              <w:numPr>
                <w:ilvl w:val="0"/>
                <w:numId w:val="2"/>
              </w:numPr>
              <w:spacing w:line="360" w:lineRule="auto"/>
              <w:jc w:val="both"/>
              <w:rPr>
                <w:rFonts w:ascii="Arial" w:hAnsi="Arial" w:cs="Arial"/>
                <w:bCs/>
                <w:sz w:val="22"/>
                <w:szCs w:val="22"/>
              </w:rPr>
            </w:pP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653E94" w:rsidRPr="00413C3A" w:rsidRDefault="00653E94" w:rsidP="00A25F96">
            <w:pPr>
              <w:spacing w:line="360" w:lineRule="auto"/>
              <w:jc w:val="both"/>
              <w:rPr>
                <w:rFonts w:ascii="Arial" w:hAnsi="Arial" w:cs="Arial"/>
                <w:bCs/>
                <w:sz w:val="22"/>
                <w:szCs w:val="22"/>
              </w:rPr>
            </w:pPr>
            <w:r w:rsidRPr="00413C3A">
              <w:rPr>
                <w:rFonts w:ascii="Arial" w:hAnsi="Arial" w:cs="Arial"/>
                <w:bCs/>
                <w:sz w:val="22"/>
                <w:szCs w:val="22"/>
              </w:rPr>
              <w:t>50.000</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653E94" w:rsidRPr="00413C3A" w:rsidRDefault="00653E94" w:rsidP="00A25F96">
            <w:pPr>
              <w:spacing w:line="360" w:lineRule="auto"/>
              <w:jc w:val="both"/>
              <w:rPr>
                <w:rFonts w:ascii="Arial" w:hAnsi="Arial" w:cs="Arial"/>
                <w:bCs/>
                <w:sz w:val="22"/>
                <w:szCs w:val="22"/>
              </w:rPr>
            </w:pPr>
            <w:r w:rsidRPr="00413C3A">
              <w:rPr>
                <w:rFonts w:ascii="Arial" w:hAnsi="Arial" w:cs="Arial"/>
                <w:bCs/>
                <w:sz w:val="22"/>
                <w:szCs w:val="22"/>
              </w:rPr>
              <w:t>L</w:t>
            </w:r>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94" w:rsidRPr="00413C3A" w:rsidRDefault="00653E94" w:rsidP="00A25F96">
            <w:pPr>
              <w:spacing w:line="360" w:lineRule="auto"/>
              <w:jc w:val="both"/>
              <w:rPr>
                <w:rFonts w:ascii="Arial" w:hAnsi="Arial" w:cs="Arial"/>
                <w:sz w:val="22"/>
                <w:szCs w:val="22"/>
              </w:rPr>
            </w:pPr>
            <w:r w:rsidRPr="00413C3A">
              <w:rPr>
                <w:rFonts w:ascii="Arial" w:hAnsi="Arial" w:cs="Arial"/>
                <w:sz w:val="22"/>
                <w:szCs w:val="22"/>
              </w:rPr>
              <w:t>GASOLINA COMUM - GASOLINA PARA USO EM VEICULOS AUTOMOTIVOS CONFORME ESPECIFICAÇÕES DA AGENCIA NACIONAL DE PETROLEO - ANP. CATMAT: 461506</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653E94" w:rsidRPr="00413C3A" w:rsidRDefault="00653E94" w:rsidP="00A25F96">
            <w:pPr>
              <w:spacing w:line="360" w:lineRule="auto"/>
              <w:jc w:val="both"/>
              <w:rPr>
                <w:rFonts w:ascii="Arial" w:hAnsi="Arial" w:cs="Arial"/>
                <w:sz w:val="22"/>
                <w:szCs w:val="22"/>
              </w:rPr>
            </w:pPr>
            <w:r w:rsidRPr="00413C3A">
              <w:rPr>
                <w:rFonts w:ascii="Arial" w:hAnsi="Arial" w:cs="Arial"/>
                <w:sz w:val="22"/>
                <w:szCs w:val="22"/>
              </w:rPr>
              <w:t>5,94</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653E94" w:rsidRPr="00413C3A" w:rsidRDefault="00653E94" w:rsidP="00A25F96">
            <w:pPr>
              <w:spacing w:line="360" w:lineRule="auto"/>
              <w:jc w:val="both"/>
              <w:rPr>
                <w:rFonts w:ascii="Arial" w:hAnsi="Arial" w:cs="Arial"/>
                <w:sz w:val="22"/>
                <w:szCs w:val="22"/>
              </w:rPr>
            </w:pPr>
            <w:r w:rsidRPr="00413C3A">
              <w:rPr>
                <w:rFonts w:ascii="Arial" w:hAnsi="Arial" w:cs="Arial"/>
                <w:sz w:val="22"/>
                <w:szCs w:val="22"/>
              </w:rPr>
              <w:t>297.000,00</w:t>
            </w:r>
          </w:p>
        </w:tc>
      </w:tr>
      <w:tr w:rsidR="00653E94" w:rsidRPr="00413C3A" w:rsidTr="00653E94">
        <w:trPr>
          <w:trHeight w:val="255"/>
          <w:jc w:val="center"/>
        </w:trPr>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653E94" w:rsidRPr="00413C3A" w:rsidRDefault="00653E94" w:rsidP="00653E94">
            <w:pPr>
              <w:pStyle w:val="PargrafodaLista"/>
              <w:numPr>
                <w:ilvl w:val="0"/>
                <w:numId w:val="2"/>
              </w:numPr>
              <w:spacing w:line="360" w:lineRule="auto"/>
              <w:jc w:val="both"/>
              <w:rPr>
                <w:rFonts w:ascii="Arial" w:hAnsi="Arial" w:cs="Arial"/>
                <w:bCs/>
                <w:sz w:val="22"/>
                <w:szCs w:val="22"/>
              </w:rPr>
            </w:pP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653E94" w:rsidRPr="00413C3A" w:rsidRDefault="00653E94" w:rsidP="00A25F96">
            <w:pPr>
              <w:spacing w:line="360" w:lineRule="auto"/>
              <w:jc w:val="both"/>
              <w:rPr>
                <w:rFonts w:ascii="Arial" w:hAnsi="Arial" w:cs="Arial"/>
                <w:bCs/>
                <w:sz w:val="22"/>
                <w:szCs w:val="22"/>
              </w:rPr>
            </w:pPr>
            <w:r w:rsidRPr="00413C3A">
              <w:rPr>
                <w:rFonts w:ascii="Arial" w:hAnsi="Arial" w:cs="Arial"/>
                <w:bCs/>
                <w:sz w:val="22"/>
                <w:szCs w:val="22"/>
              </w:rPr>
              <w:t>20.000</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653E94" w:rsidRPr="00413C3A" w:rsidRDefault="00653E94" w:rsidP="00A25F96">
            <w:pPr>
              <w:spacing w:line="360" w:lineRule="auto"/>
              <w:jc w:val="both"/>
              <w:rPr>
                <w:rFonts w:ascii="Arial" w:hAnsi="Arial" w:cs="Arial"/>
                <w:bCs/>
                <w:sz w:val="22"/>
                <w:szCs w:val="22"/>
              </w:rPr>
            </w:pPr>
            <w:r w:rsidRPr="00413C3A">
              <w:rPr>
                <w:rFonts w:ascii="Arial" w:hAnsi="Arial" w:cs="Arial"/>
                <w:bCs/>
                <w:sz w:val="22"/>
                <w:szCs w:val="22"/>
              </w:rPr>
              <w:t>L</w:t>
            </w:r>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94" w:rsidRPr="00413C3A" w:rsidRDefault="00653E94" w:rsidP="00A25F96">
            <w:pPr>
              <w:spacing w:line="360" w:lineRule="auto"/>
              <w:jc w:val="both"/>
              <w:rPr>
                <w:rFonts w:ascii="Arial" w:hAnsi="Arial" w:cs="Arial"/>
                <w:sz w:val="22"/>
                <w:szCs w:val="22"/>
              </w:rPr>
            </w:pPr>
            <w:r w:rsidRPr="00413C3A">
              <w:rPr>
                <w:rFonts w:ascii="Arial" w:hAnsi="Arial" w:cs="Arial"/>
                <w:sz w:val="22"/>
                <w:szCs w:val="22"/>
              </w:rPr>
              <w:t xml:space="preserve">ÓLEO DIESEL COMERCIAL S-10 - ASPECTO: LÍMPIDO E ISENTOS DE IMPUREZAS. COR: INCOLOR A AMARELO. TEOR MÁXIMO DE ENXOFRE: 10 MG/KG MASSA ESPECIFICA A 20°C: 820 A 850 KG/M³ VISCOSIDADE A 40°C: 2,00 A 4,5 MM²/S NÚMERO DE CETANO: 48 NO MÍNIMO. CONFORME ESPECIFICACOES </w:t>
            </w:r>
            <w:r w:rsidRPr="00413C3A">
              <w:rPr>
                <w:rFonts w:ascii="Arial" w:hAnsi="Arial" w:cs="Arial"/>
                <w:sz w:val="22"/>
                <w:szCs w:val="22"/>
              </w:rPr>
              <w:lastRenderedPageBreak/>
              <w:t>DA AGENCIA NACIONAL DE PETROLEO – ANP</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653E94" w:rsidRPr="00413C3A" w:rsidRDefault="00653E94" w:rsidP="00A25F96">
            <w:pPr>
              <w:spacing w:line="360" w:lineRule="auto"/>
              <w:jc w:val="both"/>
              <w:rPr>
                <w:rFonts w:ascii="Arial" w:hAnsi="Arial" w:cs="Arial"/>
                <w:sz w:val="22"/>
                <w:szCs w:val="22"/>
              </w:rPr>
            </w:pPr>
            <w:r w:rsidRPr="00413C3A">
              <w:rPr>
                <w:rFonts w:ascii="Arial" w:hAnsi="Arial" w:cs="Arial"/>
                <w:sz w:val="22"/>
                <w:szCs w:val="22"/>
              </w:rPr>
              <w:lastRenderedPageBreak/>
              <w:t>6,34</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653E94" w:rsidRPr="00413C3A" w:rsidRDefault="00653E94" w:rsidP="00A25F96">
            <w:pPr>
              <w:spacing w:line="360" w:lineRule="auto"/>
              <w:jc w:val="both"/>
              <w:rPr>
                <w:rFonts w:ascii="Arial" w:hAnsi="Arial" w:cs="Arial"/>
                <w:sz w:val="22"/>
                <w:szCs w:val="22"/>
              </w:rPr>
            </w:pPr>
            <w:r w:rsidRPr="00413C3A">
              <w:rPr>
                <w:rFonts w:ascii="Arial" w:hAnsi="Arial" w:cs="Arial"/>
                <w:sz w:val="22"/>
                <w:szCs w:val="22"/>
              </w:rPr>
              <w:t>126.800,00</w:t>
            </w:r>
          </w:p>
        </w:tc>
      </w:tr>
      <w:tr w:rsidR="009C1FB5" w:rsidRPr="00413C3A" w:rsidTr="002503D2">
        <w:trPr>
          <w:trHeight w:val="255"/>
          <w:jc w:val="center"/>
        </w:trPr>
        <w:tc>
          <w:tcPr>
            <w:tcW w:w="650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C1FB5" w:rsidRPr="00413C3A" w:rsidRDefault="009C1FB5" w:rsidP="00A25F96">
            <w:pPr>
              <w:spacing w:line="360" w:lineRule="auto"/>
              <w:jc w:val="both"/>
              <w:rPr>
                <w:rFonts w:ascii="Arial" w:hAnsi="Arial" w:cs="Arial"/>
                <w:sz w:val="22"/>
                <w:szCs w:val="22"/>
              </w:rPr>
            </w:pPr>
            <w:r w:rsidRPr="00413C3A">
              <w:rPr>
                <w:rFonts w:ascii="Arial" w:hAnsi="Arial" w:cs="Arial"/>
                <w:sz w:val="22"/>
                <w:szCs w:val="22"/>
              </w:rPr>
              <w:t>TOTAL</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9C1FB5" w:rsidRPr="00413C3A" w:rsidRDefault="009C1FB5" w:rsidP="00A25F96">
            <w:pPr>
              <w:spacing w:line="360" w:lineRule="auto"/>
              <w:jc w:val="both"/>
              <w:rPr>
                <w:rFonts w:ascii="Arial" w:hAnsi="Arial" w:cs="Arial"/>
                <w:sz w:val="22"/>
                <w:szCs w:val="22"/>
              </w:rPr>
            </w:pPr>
            <w:r w:rsidRPr="00413C3A">
              <w:rPr>
                <w:rFonts w:ascii="Arial" w:hAnsi="Arial" w:cs="Arial"/>
                <w:sz w:val="22"/>
                <w:szCs w:val="22"/>
              </w:rPr>
              <w:t>464.100,00</w:t>
            </w:r>
          </w:p>
        </w:tc>
      </w:tr>
    </w:tbl>
    <w:p w:rsidR="00653E94" w:rsidRPr="00413C3A" w:rsidRDefault="00653E94" w:rsidP="00653E94">
      <w:pPr>
        <w:pStyle w:val="SemEspaamento"/>
        <w:spacing w:line="360" w:lineRule="auto"/>
        <w:jc w:val="both"/>
        <w:rPr>
          <w:rFonts w:ascii="Arial" w:hAnsi="Arial" w:cs="Arial"/>
          <w:sz w:val="22"/>
          <w:szCs w:val="22"/>
        </w:rPr>
      </w:pPr>
    </w:p>
    <w:p w:rsidR="00653E94" w:rsidRPr="00413C3A" w:rsidRDefault="00653E94" w:rsidP="00653E94">
      <w:pPr>
        <w:pStyle w:val="SemEspaamento"/>
        <w:spacing w:line="360" w:lineRule="auto"/>
        <w:jc w:val="both"/>
        <w:rPr>
          <w:rFonts w:ascii="Arial" w:hAnsi="Arial" w:cs="Arial"/>
          <w:sz w:val="22"/>
          <w:szCs w:val="22"/>
        </w:rPr>
      </w:pPr>
      <w:r w:rsidRPr="00413C3A">
        <w:rPr>
          <w:rFonts w:ascii="Arial" w:hAnsi="Arial" w:cs="Arial"/>
          <w:sz w:val="22"/>
          <w:szCs w:val="22"/>
        </w:rPr>
        <w:t>1.2</w:t>
      </w:r>
      <w:r w:rsidR="00FE6FFC" w:rsidRPr="00413C3A">
        <w:rPr>
          <w:rFonts w:ascii="Arial" w:hAnsi="Arial" w:cs="Arial"/>
          <w:sz w:val="22"/>
          <w:szCs w:val="22"/>
        </w:rPr>
        <w:t>.</w:t>
      </w:r>
      <w:r w:rsidRPr="00413C3A">
        <w:rPr>
          <w:rFonts w:ascii="Arial" w:hAnsi="Arial" w:cs="Arial"/>
          <w:sz w:val="22"/>
          <w:szCs w:val="22"/>
        </w:rPr>
        <w:t xml:space="preserve"> Os bens objeto desta contratação são caracterizados como comuns, tendo em vista que os padrões de desempenho e qualidade podem ser objetivamente definidos pelo edital, por meio de especificações usuais de mercado.</w:t>
      </w:r>
    </w:p>
    <w:p w:rsidR="00653E94" w:rsidRPr="00413C3A" w:rsidRDefault="00653E94" w:rsidP="00653E94">
      <w:pPr>
        <w:pStyle w:val="SemEspaamento"/>
        <w:spacing w:line="360" w:lineRule="auto"/>
        <w:jc w:val="both"/>
        <w:rPr>
          <w:rFonts w:ascii="Arial" w:hAnsi="Arial" w:cs="Arial"/>
          <w:sz w:val="22"/>
          <w:szCs w:val="22"/>
        </w:rPr>
      </w:pPr>
      <w:r w:rsidRPr="00413C3A">
        <w:rPr>
          <w:rFonts w:ascii="Arial" w:hAnsi="Arial" w:cs="Arial"/>
          <w:sz w:val="22"/>
          <w:szCs w:val="22"/>
        </w:rPr>
        <w:t>1.3</w:t>
      </w:r>
      <w:r w:rsidR="00FE6FFC" w:rsidRPr="00413C3A">
        <w:rPr>
          <w:rFonts w:ascii="Arial" w:hAnsi="Arial" w:cs="Arial"/>
          <w:sz w:val="22"/>
          <w:szCs w:val="22"/>
        </w:rPr>
        <w:t>.</w:t>
      </w:r>
      <w:r w:rsidRPr="00413C3A">
        <w:rPr>
          <w:rFonts w:ascii="Arial" w:hAnsi="Arial" w:cs="Arial"/>
          <w:sz w:val="22"/>
          <w:szCs w:val="22"/>
        </w:rPr>
        <w:t xml:space="preserve"> A contratação via registro de preços justifica-se pela impossibilidade de prever o quantitativo a ser demandado, bem como da necessidade de aquisições frequentes e parceladas para manutenção da frota municipal na execução dos serviços públicos.</w:t>
      </w:r>
    </w:p>
    <w:p w:rsidR="00653E94" w:rsidRPr="00413C3A" w:rsidRDefault="00653E94" w:rsidP="00653E94">
      <w:pPr>
        <w:pStyle w:val="SemEspaamento"/>
        <w:spacing w:line="360" w:lineRule="auto"/>
        <w:jc w:val="both"/>
        <w:rPr>
          <w:rFonts w:ascii="Arial" w:hAnsi="Arial" w:cs="Arial"/>
          <w:sz w:val="22"/>
          <w:szCs w:val="22"/>
        </w:rPr>
      </w:pPr>
      <w:r w:rsidRPr="00413C3A">
        <w:rPr>
          <w:rFonts w:ascii="Arial" w:hAnsi="Arial" w:cs="Arial"/>
          <w:sz w:val="22"/>
          <w:szCs w:val="22"/>
        </w:rPr>
        <w:t xml:space="preserve"> 1.4</w:t>
      </w:r>
      <w:r w:rsidR="00FE6FFC" w:rsidRPr="00413C3A">
        <w:rPr>
          <w:rFonts w:ascii="Arial" w:hAnsi="Arial" w:cs="Arial"/>
          <w:sz w:val="22"/>
          <w:szCs w:val="22"/>
        </w:rPr>
        <w:t>.</w:t>
      </w:r>
      <w:r w:rsidRPr="00413C3A">
        <w:rPr>
          <w:rFonts w:ascii="Arial" w:hAnsi="Arial" w:cs="Arial"/>
          <w:sz w:val="22"/>
          <w:szCs w:val="22"/>
        </w:rPr>
        <w:t xml:space="preserve"> O objeto desta contratação não se enquadra como sendo de bem de luxo, conforme Decreto Municipal nº 407/2023.</w:t>
      </w:r>
    </w:p>
    <w:p w:rsidR="00653E94" w:rsidRPr="00413C3A" w:rsidRDefault="00653E94" w:rsidP="00653E94">
      <w:pPr>
        <w:pStyle w:val="SemEspaamento"/>
        <w:spacing w:line="360" w:lineRule="auto"/>
        <w:jc w:val="both"/>
        <w:rPr>
          <w:rFonts w:ascii="Arial" w:hAnsi="Arial" w:cs="Arial"/>
          <w:sz w:val="22"/>
          <w:szCs w:val="22"/>
        </w:rPr>
      </w:pPr>
      <w:r w:rsidRPr="00413C3A">
        <w:rPr>
          <w:rFonts w:ascii="Arial" w:hAnsi="Arial" w:cs="Arial"/>
          <w:sz w:val="22"/>
          <w:szCs w:val="22"/>
        </w:rPr>
        <w:t>1.5</w:t>
      </w:r>
      <w:r w:rsidR="00FE6FFC" w:rsidRPr="00413C3A">
        <w:rPr>
          <w:rFonts w:ascii="Arial" w:hAnsi="Arial" w:cs="Arial"/>
          <w:sz w:val="22"/>
          <w:szCs w:val="22"/>
        </w:rPr>
        <w:t>.</w:t>
      </w:r>
      <w:r w:rsidRPr="00413C3A">
        <w:rPr>
          <w:rFonts w:ascii="Arial" w:hAnsi="Arial" w:cs="Arial"/>
          <w:sz w:val="22"/>
          <w:szCs w:val="22"/>
        </w:rPr>
        <w:t xml:space="preserve"> O prazo de vigência da contratação é de 12 (doze) meses, contados da assinatura do instrumento contratual ou equivalente, na forma do artigo 105 da Lei nº 14.133, de 2021.</w:t>
      </w:r>
    </w:p>
    <w:p w:rsidR="00653E94" w:rsidRPr="00413C3A" w:rsidRDefault="00653E94" w:rsidP="00653E94">
      <w:pPr>
        <w:pStyle w:val="SemEspaamento"/>
        <w:spacing w:line="360" w:lineRule="auto"/>
        <w:jc w:val="both"/>
        <w:rPr>
          <w:rFonts w:ascii="Arial" w:hAnsi="Arial" w:cs="Arial"/>
          <w:sz w:val="22"/>
          <w:szCs w:val="22"/>
        </w:rPr>
      </w:pPr>
      <w:r w:rsidRPr="00413C3A">
        <w:rPr>
          <w:rFonts w:ascii="Arial" w:hAnsi="Arial" w:cs="Arial"/>
          <w:sz w:val="22"/>
          <w:szCs w:val="22"/>
        </w:rPr>
        <w:t>1.6</w:t>
      </w:r>
      <w:r w:rsidR="00FE6FFC" w:rsidRPr="00413C3A">
        <w:rPr>
          <w:rFonts w:ascii="Arial" w:hAnsi="Arial" w:cs="Arial"/>
          <w:sz w:val="22"/>
          <w:szCs w:val="22"/>
        </w:rPr>
        <w:t>.</w:t>
      </w:r>
      <w:r w:rsidRPr="00413C3A">
        <w:rPr>
          <w:rFonts w:ascii="Arial" w:hAnsi="Arial" w:cs="Arial"/>
          <w:sz w:val="22"/>
          <w:szCs w:val="22"/>
        </w:rPr>
        <w:t xml:space="preserve"> O contrato oferece maior detalhamento das regras que serão aplicadas em relação à vigência da contratação.</w:t>
      </w:r>
    </w:p>
    <w:p w:rsidR="00653E94" w:rsidRPr="00413C3A" w:rsidRDefault="00653E94" w:rsidP="00653E94">
      <w:pPr>
        <w:pStyle w:val="SemEspaamento"/>
        <w:spacing w:line="360" w:lineRule="auto"/>
        <w:jc w:val="both"/>
        <w:rPr>
          <w:rFonts w:ascii="Arial" w:hAnsi="Arial" w:cs="Arial"/>
          <w:sz w:val="22"/>
          <w:szCs w:val="22"/>
        </w:rPr>
      </w:pPr>
    </w:p>
    <w:p w:rsidR="00653E94" w:rsidRPr="00413C3A" w:rsidRDefault="00653E94" w:rsidP="00653E94">
      <w:pPr>
        <w:pStyle w:val="SemEspaamento"/>
        <w:spacing w:line="360" w:lineRule="auto"/>
        <w:jc w:val="both"/>
        <w:rPr>
          <w:rFonts w:ascii="Arial" w:hAnsi="Arial" w:cs="Arial"/>
          <w:b/>
          <w:sz w:val="22"/>
          <w:szCs w:val="22"/>
        </w:rPr>
      </w:pPr>
      <w:r w:rsidRPr="00413C3A">
        <w:rPr>
          <w:rFonts w:ascii="Arial" w:hAnsi="Arial" w:cs="Arial"/>
          <w:b/>
          <w:sz w:val="22"/>
          <w:szCs w:val="22"/>
        </w:rPr>
        <w:t>2 - FUNDAMENTAÇÃO E DESCRIÇÃO DA NECESSIDADE DA CONTRATAÇÃO</w:t>
      </w:r>
    </w:p>
    <w:p w:rsidR="00653E94" w:rsidRPr="00413C3A" w:rsidRDefault="00653E94" w:rsidP="00653E94">
      <w:pPr>
        <w:pStyle w:val="SemEspaamento"/>
        <w:spacing w:line="360" w:lineRule="auto"/>
        <w:jc w:val="both"/>
        <w:rPr>
          <w:rFonts w:ascii="Arial" w:hAnsi="Arial" w:cs="Arial"/>
          <w:sz w:val="22"/>
          <w:szCs w:val="22"/>
        </w:rPr>
      </w:pPr>
      <w:r w:rsidRPr="00413C3A">
        <w:rPr>
          <w:rFonts w:ascii="Arial" w:hAnsi="Arial" w:cs="Arial"/>
          <w:sz w:val="22"/>
          <w:szCs w:val="22"/>
        </w:rPr>
        <w:t>2.1 . A aquisição ora pretendida visa a manutenção da frota municipal para a prestação de serviços essenciais à comunidade, tais como coleta de resíduos, atendimento médico, entre outros, bem como garantir o abastecimento regular dos veículos, e consequentemente à continuidade dos serviços municipais em geral.</w:t>
      </w:r>
    </w:p>
    <w:p w:rsidR="00653E94" w:rsidRPr="00413C3A" w:rsidRDefault="00653E94" w:rsidP="00653E94">
      <w:pPr>
        <w:pStyle w:val="SemEspaamento"/>
        <w:spacing w:line="360" w:lineRule="auto"/>
        <w:jc w:val="both"/>
        <w:rPr>
          <w:rFonts w:ascii="Arial" w:hAnsi="Arial" w:cs="Arial"/>
          <w:sz w:val="22"/>
          <w:szCs w:val="22"/>
        </w:rPr>
      </w:pPr>
      <w:r w:rsidRPr="00413C3A">
        <w:rPr>
          <w:rFonts w:ascii="Arial" w:hAnsi="Arial" w:cs="Arial"/>
          <w:sz w:val="22"/>
          <w:szCs w:val="22"/>
        </w:rPr>
        <w:t>2.2 O objeto da contratação não está previsto no Plano de Contratações Anual 2024, tendo em vista que o Município ainda está em fase de adaptação aos procedimentos da Lei 14.1333/21 e não elaborou o PCA 2024.</w:t>
      </w:r>
    </w:p>
    <w:p w:rsidR="00653E94" w:rsidRPr="00413C3A" w:rsidRDefault="00653E94" w:rsidP="00653E94">
      <w:pPr>
        <w:pStyle w:val="SemEspaamento"/>
        <w:spacing w:line="360" w:lineRule="auto"/>
        <w:jc w:val="both"/>
        <w:rPr>
          <w:rFonts w:ascii="Arial" w:hAnsi="Arial" w:cs="Arial"/>
          <w:sz w:val="22"/>
          <w:szCs w:val="22"/>
        </w:rPr>
      </w:pPr>
    </w:p>
    <w:p w:rsidR="00653E94" w:rsidRPr="00413C3A" w:rsidRDefault="00FE6FFC" w:rsidP="00653E94">
      <w:pPr>
        <w:pStyle w:val="SemEspaamento"/>
        <w:spacing w:line="360" w:lineRule="auto"/>
        <w:jc w:val="both"/>
        <w:rPr>
          <w:rFonts w:ascii="Arial" w:hAnsi="Arial" w:cs="Arial"/>
          <w:b/>
          <w:sz w:val="22"/>
          <w:szCs w:val="22"/>
        </w:rPr>
      </w:pPr>
      <w:r w:rsidRPr="00413C3A">
        <w:rPr>
          <w:rFonts w:ascii="Arial" w:hAnsi="Arial" w:cs="Arial"/>
          <w:b/>
          <w:sz w:val="22"/>
          <w:szCs w:val="22"/>
        </w:rPr>
        <w:t xml:space="preserve">3 . </w:t>
      </w:r>
      <w:r w:rsidR="00653E94" w:rsidRPr="00413C3A">
        <w:rPr>
          <w:rFonts w:ascii="Arial" w:hAnsi="Arial" w:cs="Arial"/>
          <w:b/>
          <w:sz w:val="22"/>
          <w:szCs w:val="22"/>
        </w:rPr>
        <w:t>DESCRIÇÃO DA SOLUÇÃO COMO UM TODO CONSIDERADO O CICLO DE VIDA DO OBJETO E ESPECIFICAÇÃO DO PRODUTO</w:t>
      </w:r>
    </w:p>
    <w:p w:rsidR="00653E94" w:rsidRPr="00413C3A" w:rsidRDefault="00653E94" w:rsidP="00653E94">
      <w:pPr>
        <w:pStyle w:val="SemEspaamento"/>
        <w:spacing w:line="360" w:lineRule="auto"/>
        <w:jc w:val="both"/>
        <w:rPr>
          <w:rFonts w:ascii="Arial" w:hAnsi="Arial" w:cs="Arial"/>
          <w:sz w:val="22"/>
          <w:szCs w:val="22"/>
        </w:rPr>
      </w:pPr>
      <w:r w:rsidRPr="00413C3A">
        <w:rPr>
          <w:rFonts w:ascii="Arial" w:hAnsi="Arial" w:cs="Arial"/>
          <w:sz w:val="22"/>
          <w:szCs w:val="22"/>
        </w:rPr>
        <w:t>3.1. A aquisição de combustíveis proporcionará o</w:t>
      </w:r>
      <w:r w:rsidRPr="00413C3A">
        <w:rPr>
          <w:rFonts w:ascii="Arial" w:hAnsi="Arial" w:cs="Arial"/>
          <w:sz w:val="22"/>
          <w:szCs w:val="22"/>
          <w:lang w:val="pt-PT"/>
        </w:rPr>
        <w:t xml:space="preserve"> abastecimento regular e manutenção dos veiculos da frota municipal e conveniados.</w:t>
      </w:r>
    </w:p>
    <w:p w:rsidR="00653E94" w:rsidRPr="00413C3A" w:rsidRDefault="00653E94" w:rsidP="00653E94">
      <w:pPr>
        <w:pStyle w:val="SemEspaamento"/>
        <w:spacing w:line="360" w:lineRule="auto"/>
        <w:jc w:val="both"/>
        <w:rPr>
          <w:rFonts w:ascii="Arial" w:hAnsi="Arial" w:cs="Arial"/>
          <w:sz w:val="22"/>
          <w:szCs w:val="22"/>
        </w:rPr>
      </w:pPr>
      <w:r w:rsidRPr="00413C3A">
        <w:rPr>
          <w:rFonts w:ascii="Arial" w:hAnsi="Arial" w:cs="Arial"/>
          <w:sz w:val="22"/>
          <w:szCs w:val="22"/>
        </w:rPr>
        <w:t>3.2</w:t>
      </w:r>
      <w:r w:rsidR="00FE6FFC" w:rsidRPr="00413C3A">
        <w:rPr>
          <w:rFonts w:ascii="Arial" w:hAnsi="Arial" w:cs="Arial"/>
          <w:sz w:val="22"/>
          <w:szCs w:val="22"/>
        </w:rPr>
        <w:t>.</w:t>
      </w:r>
      <w:r w:rsidRPr="00413C3A">
        <w:rPr>
          <w:rFonts w:ascii="Arial" w:hAnsi="Arial" w:cs="Arial"/>
          <w:sz w:val="22"/>
          <w:szCs w:val="22"/>
        </w:rPr>
        <w:t xml:space="preserve"> Diante da natureza e das peculiaridades do objeto não haverá exigências relacionadas à manutenção e à assistência técnica.</w:t>
      </w:r>
    </w:p>
    <w:p w:rsidR="00653E94" w:rsidRPr="00413C3A" w:rsidRDefault="00653E94" w:rsidP="00653E94">
      <w:pPr>
        <w:pStyle w:val="SemEspaamento"/>
        <w:spacing w:line="360" w:lineRule="auto"/>
        <w:jc w:val="both"/>
        <w:rPr>
          <w:rFonts w:ascii="Arial" w:hAnsi="Arial" w:cs="Arial"/>
          <w:sz w:val="22"/>
          <w:szCs w:val="22"/>
        </w:rPr>
      </w:pPr>
    </w:p>
    <w:p w:rsidR="00653E94" w:rsidRPr="00413C3A" w:rsidRDefault="00FE6FFC" w:rsidP="00653E94">
      <w:pPr>
        <w:pStyle w:val="SemEspaamento"/>
        <w:spacing w:line="360" w:lineRule="auto"/>
        <w:jc w:val="both"/>
        <w:rPr>
          <w:rFonts w:ascii="Arial" w:hAnsi="Arial" w:cs="Arial"/>
          <w:b/>
          <w:sz w:val="22"/>
          <w:szCs w:val="22"/>
        </w:rPr>
      </w:pPr>
      <w:r w:rsidRPr="00413C3A">
        <w:rPr>
          <w:rFonts w:ascii="Arial" w:hAnsi="Arial" w:cs="Arial"/>
          <w:b/>
          <w:sz w:val="22"/>
          <w:szCs w:val="22"/>
        </w:rPr>
        <w:t xml:space="preserve">4. </w:t>
      </w:r>
      <w:r w:rsidR="00653E94" w:rsidRPr="00413C3A">
        <w:rPr>
          <w:rFonts w:ascii="Arial" w:hAnsi="Arial" w:cs="Arial"/>
          <w:b/>
          <w:sz w:val="22"/>
          <w:szCs w:val="22"/>
        </w:rPr>
        <w:t>REQUISITOS DA CONTRATAÇÃO</w:t>
      </w:r>
    </w:p>
    <w:p w:rsidR="00653E94" w:rsidRPr="00413C3A" w:rsidRDefault="00653E94" w:rsidP="00653E94">
      <w:pPr>
        <w:pStyle w:val="SemEspaamento"/>
        <w:spacing w:line="360" w:lineRule="auto"/>
        <w:jc w:val="both"/>
        <w:rPr>
          <w:rFonts w:ascii="Arial" w:hAnsi="Arial" w:cs="Arial"/>
          <w:sz w:val="22"/>
          <w:szCs w:val="22"/>
        </w:rPr>
      </w:pPr>
      <w:r w:rsidRPr="00413C3A">
        <w:rPr>
          <w:rFonts w:ascii="Arial" w:hAnsi="Arial" w:cs="Arial"/>
          <w:sz w:val="22"/>
          <w:szCs w:val="22"/>
        </w:rPr>
        <w:t>4.1</w:t>
      </w:r>
      <w:r w:rsidR="00FE6FFC" w:rsidRPr="00413C3A">
        <w:rPr>
          <w:rFonts w:ascii="Arial" w:hAnsi="Arial" w:cs="Arial"/>
          <w:sz w:val="22"/>
          <w:szCs w:val="22"/>
        </w:rPr>
        <w:t>.</w:t>
      </w:r>
      <w:r w:rsidRPr="00413C3A">
        <w:rPr>
          <w:rFonts w:ascii="Arial" w:hAnsi="Arial" w:cs="Arial"/>
          <w:sz w:val="22"/>
          <w:szCs w:val="22"/>
        </w:rPr>
        <w:t xml:space="preserve"> Além dos critérios de sustentabilidade eventualmente inseridos na descrição do objeto, devem ser atendidos os requisitos exigidos neste tópico.</w:t>
      </w:r>
    </w:p>
    <w:p w:rsidR="00653E94" w:rsidRPr="00413C3A" w:rsidRDefault="00653E94" w:rsidP="00653E94">
      <w:pPr>
        <w:pStyle w:val="SemEspaamento"/>
        <w:spacing w:line="360" w:lineRule="auto"/>
        <w:jc w:val="both"/>
        <w:rPr>
          <w:rFonts w:ascii="Arial" w:hAnsi="Arial" w:cs="Arial"/>
          <w:sz w:val="22"/>
          <w:szCs w:val="22"/>
        </w:rPr>
      </w:pPr>
      <w:r w:rsidRPr="00413C3A">
        <w:rPr>
          <w:rFonts w:ascii="Arial" w:hAnsi="Arial" w:cs="Arial"/>
          <w:sz w:val="22"/>
          <w:szCs w:val="22"/>
        </w:rPr>
        <w:t>4.2</w:t>
      </w:r>
      <w:r w:rsidR="00FE6FFC" w:rsidRPr="00413C3A">
        <w:rPr>
          <w:rFonts w:ascii="Arial" w:hAnsi="Arial" w:cs="Arial"/>
          <w:sz w:val="22"/>
          <w:szCs w:val="22"/>
        </w:rPr>
        <w:t>.</w:t>
      </w:r>
      <w:r w:rsidRPr="00413C3A">
        <w:rPr>
          <w:rFonts w:ascii="Arial" w:hAnsi="Arial" w:cs="Arial"/>
          <w:sz w:val="22"/>
          <w:szCs w:val="22"/>
        </w:rPr>
        <w:t>A CONTRATADA deve conduzir suas ações em conformidade com os requisitos legais aplicáveis, observando também a legislação ambiental para a prevenção de adversidades ao meio ambiente.</w:t>
      </w:r>
    </w:p>
    <w:p w:rsidR="00653E94" w:rsidRPr="00413C3A" w:rsidRDefault="00653E94" w:rsidP="00653E94">
      <w:pPr>
        <w:pStyle w:val="SemEspaamento"/>
        <w:spacing w:line="360" w:lineRule="auto"/>
        <w:jc w:val="both"/>
        <w:rPr>
          <w:rFonts w:ascii="Arial" w:hAnsi="Arial" w:cs="Arial"/>
          <w:sz w:val="22"/>
          <w:szCs w:val="22"/>
        </w:rPr>
      </w:pPr>
      <w:r w:rsidRPr="00413C3A">
        <w:rPr>
          <w:rFonts w:ascii="Arial" w:hAnsi="Arial" w:cs="Arial"/>
          <w:sz w:val="22"/>
          <w:szCs w:val="22"/>
        </w:rPr>
        <w:t>4.3</w:t>
      </w:r>
      <w:r w:rsidR="00FE6FFC" w:rsidRPr="00413C3A">
        <w:rPr>
          <w:rFonts w:ascii="Arial" w:hAnsi="Arial" w:cs="Arial"/>
          <w:sz w:val="22"/>
          <w:szCs w:val="22"/>
        </w:rPr>
        <w:t>.</w:t>
      </w:r>
      <w:r w:rsidRPr="00413C3A">
        <w:rPr>
          <w:rFonts w:ascii="Arial" w:hAnsi="Arial" w:cs="Arial"/>
          <w:sz w:val="22"/>
          <w:szCs w:val="22"/>
        </w:rPr>
        <w:t xml:space="preserve"> Os produtos deverão respeitar as normas e os princípios ambientais, minimizando ou mitigando os efeitos dos danos ao meio ambiente, utilizando, sempre que possível e disponível, tecnologias e materiais ecologicamente corretos, bem como promovendo a racionalização de recursos naturais.</w:t>
      </w:r>
    </w:p>
    <w:p w:rsidR="00653E94" w:rsidRPr="00413C3A" w:rsidRDefault="00653E94" w:rsidP="00653E94">
      <w:pPr>
        <w:pStyle w:val="SemEspaamento"/>
        <w:spacing w:line="360" w:lineRule="auto"/>
        <w:jc w:val="both"/>
        <w:rPr>
          <w:rFonts w:ascii="Arial" w:hAnsi="Arial" w:cs="Arial"/>
          <w:sz w:val="22"/>
          <w:szCs w:val="22"/>
        </w:rPr>
      </w:pPr>
      <w:r w:rsidRPr="00413C3A">
        <w:rPr>
          <w:rFonts w:ascii="Arial" w:hAnsi="Arial" w:cs="Arial"/>
          <w:sz w:val="22"/>
          <w:szCs w:val="22"/>
        </w:rPr>
        <w:t>4.4</w:t>
      </w:r>
      <w:r w:rsidR="00FE6FFC" w:rsidRPr="00413C3A">
        <w:rPr>
          <w:rFonts w:ascii="Arial" w:hAnsi="Arial" w:cs="Arial"/>
          <w:sz w:val="22"/>
          <w:szCs w:val="22"/>
        </w:rPr>
        <w:t>.</w:t>
      </w:r>
      <w:r w:rsidRPr="00413C3A">
        <w:rPr>
          <w:rFonts w:ascii="Arial" w:hAnsi="Arial" w:cs="Arial"/>
          <w:sz w:val="22"/>
          <w:szCs w:val="22"/>
        </w:rPr>
        <w:t xml:space="preserve"> Não é admitida a subcontratação do objeto contratual.</w:t>
      </w:r>
    </w:p>
    <w:p w:rsidR="00653E94" w:rsidRPr="00413C3A" w:rsidRDefault="00653E94" w:rsidP="00653E94">
      <w:pPr>
        <w:pStyle w:val="SemEspaamento"/>
        <w:spacing w:line="360" w:lineRule="auto"/>
        <w:jc w:val="both"/>
        <w:rPr>
          <w:rFonts w:ascii="Arial" w:hAnsi="Arial" w:cs="Arial"/>
          <w:sz w:val="22"/>
          <w:szCs w:val="22"/>
        </w:rPr>
      </w:pPr>
      <w:r w:rsidRPr="00413C3A">
        <w:rPr>
          <w:rFonts w:ascii="Arial" w:hAnsi="Arial" w:cs="Arial"/>
          <w:sz w:val="22"/>
          <w:szCs w:val="22"/>
        </w:rPr>
        <w:t>4.5</w:t>
      </w:r>
      <w:r w:rsidR="00FE6FFC" w:rsidRPr="00413C3A">
        <w:rPr>
          <w:rFonts w:ascii="Arial" w:hAnsi="Arial" w:cs="Arial"/>
          <w:sz w:val="22"/>
          <w:szCs w:val="22"/>
        </w:rPr>
        <w:t>.</w:t>
      </w:r>
      <w:r w:rsidRPr="00413C3A">
        <w:rPr>
          <w:rFonts w:ascii="Arial" w:hAnsi="Arial" w:cs="Arial"/>
          <w:sz w:val="22"/>
          <w:szCs w:val="22"/>
        </w:rPr>
        <w:t xml:space="preserve"> Não haverá exigência da garantia da contratação dos artigos 96 e seguintes da Lei nº 14.133, de 2021, tendo em vista que pela própria natureza do objeto não é </w:t>
      </w:r>
      <w:proofErr w:type="gramStart"/>
      <w:r w:rsidRPr="00413C3A">
        <w:rPr>
          <w:rFonts w:ascii="Arial" w:hAnsi="Arial" w:cs="Arial"/>
          <w:sz w:val="22"/>
          <w:szCs w:val="22"/>
        </w:rPr>
        <w:t>necessário tal exigência</w:t>
      </w:r>
      <w:proofErr w:type="gramEnd"/>
      <w:r w:rsidRPr="00413C3A">
        <w:rPr>
          <w:rFonts w:ascii="Arial" w:hAnsi="Arial" w:cs="Arial"/>
          <w:sz w:val="22"/>
          <w:szCs w:val="22"/>
        </w:rPr>
        <w:t>.</w:t>
      </w:r>
    </w:p>
    <w:p w:rsidR="00653E94" w:rsidRPr="00413C3A" w:rsidRDefault="00653E94" w:rsidP="00653E94">
      <w:pPr>
        <w:pStyle w:val="SemEspaamento"/>
        <w:spacing w:line="360" w:lineRule="auto"/>
        <w:jc w:val="both"/>
        <w:rPr>
          <w:rFonts w:ascii="Arial" w:hAnsi="Arial" w:cs="Arial"/>
          <w:sz w:val="22"/>
          <w:szCs w:val="22"/>
        </w:rPr>
      </w:pPr>
    </w:p>
    <w:p w:rsidR="00653E94" w:rsidRPr="00413C3A" w:rsidRDefault="00FE6FFC" w:rsidP="00653E94">
      <w:pPr>
        <w:pStyle w:val="SemEspaamento"/>
        <w:spacing w:line="360" w:lineRule="auto"/>
        <w:jc w:val="both"/>
        <w:rPr>
          <w:rFonts w:ascii="Arial" w:hAnsi="Arial" w:cs="Arial"/>
          <w:b/>
          <w:sz w:val="22"/>
          <w:szCs w:val="22"/>
        </w:rPr>
      </w:pPr>
      <w:r w:rsidRPr="00413C3A">
        <w:rPr>
          <w:rFonts w:ascii="Arial" w:hAnsi="Arial" w:cs="Arial"/>
          <w:b/>
          <w:sz w:val="22"/>
          <w:szCs w:val="22"/>
        </w:rPr>
        <w:t xml:space="preserve">5. </w:t>
      </w:r>
      <w:r w:rsidR="00653E94" w:rsidRPr="00413C3A">
        <w:rPr>
          <w:rFonts w:ascii="Arial" w:hAnsi="Arial" w:cs="Arial"/>
          <w:b/>
          <w:sz w:val="22"/>
          <w:szCs w:val="22"/>
        </w:rPr>
        <w:t>MODELO DE EXECUÇÃO DO OBJETO</w:t>
      </w:r>
    </w:p>
    <w:p w:rsidR="00653E94" w:rsidRPr="00413C3A" w:rsidRDefault="00653E94" w:rsidP="00653E94">
      <w:pPr>
        <w:tabs>
          <w:tab w:val="left" w:pos="567"/>
        </w:tabs>
        <w:spacing w:line="360" w:lineRule="auto"/>
        <w:jc w:val="both"/>
        <w:rPr>
          <w:rFonts w:ascii="Arial" w:hAnsi="Arial" w:cs="Arial"/>
          <w:snapToGrid w:val="0"/>
          <w:vanish/>
          <w:sz w:val="22"/>
          <w:szCs w:val="22"/>
        </w:rPr>
      </w:pPr>
      <w:r w:rsidRPr="00413C3A">
        <w:rPr>
          <w:rFonts w:ascii="Arial" w:hAnsi="Arial" w:cs="Arial"/>
          <w:sz w:val="22"/>
          <w:szCs w:val="22"/>
        </w:rPr>
        <w:t xml:space="preserve">5.1. </w:t>
      </w:r>
      <w:r w:rsidRPr="00413C3A">
        <w:rPr>
          <w:rFonts w:ascii="Arial" w:hAnsi="Arial" w:cs="Arial"/>
          <w:snapToGrid w:val="0"/>
          <w:sz w:val="22"/>
          <w:szCs w:val="22"/>
        </w:rPr>
        <w:t xml:space="preserve">Para o fornecimento dos combustíveis pretendidos, a empresa licitante deverá obedecer às seguintes regras: </w:t>
      </w:r>
      <w:r w:rsidRPr="00413C3A">
        <w:rPr>
          <w:rFonts w:ascii="Arial" w:hAnsi="Arial" w:cs="Arial"/>
          <w:snapToGrid w:val="0"/>
          <w:vanish/>
          <w:sz w:val="22"/>
          <w:szCs w:val="22"/>
        </w:rPr>
        <w:t xml:space="preserve"> </w:t>
      </w:r>
    </w:p>
    <w:p w:rsidR="00653E94" w:rsidRPr="00413C3A" w:rsidRDefault="00653E94" w:rsidP="00653E94">
      <w:pPr>
        <w:spacing w:line="360" w:lineRule="auto"/>
        <w:jc w:val="both"/>
        <w:rPr>
          <w:rFonts w:ascii="Arial" w:hAnsi="Arial" w:cs="Arial"/>
          <w:snapToGrid w:val="0"/>
          <w:sz w:val="22"/>
          <w:szCs w:val="22"/>
        </w:rPr>
      </w:pPr>
      <w:r w:rsidRPr="00413C3A">
        <w:rPr>
          <w:rFonts w:ascii="Arial" w:hAnsi="Arial" w:cs="Arial"/>
          <w:b/>
          <w:snapToGrid w:val="0"/>
          <w:sz w:val="22"/>
          <w:szCs w:val="22"/>
        </w:rPr>
        <w:t xml:space="preserve">a) </w:t>
      </w:r>
      <w:r w:rsidRPr="00413C3A">
        <w:rPr>
          <w:rFonts w:ascii="Arial" w:hAnsi="Arial" w:cs="Arial"/>
          <w:snapToGrid w:val="0"/>
          <w:sz w:val="22"/>
          <w:szCs w:val="22"/>
        </w:rPr>
        <w:t xml:space="preserve">Os abastecimentos somente se realizarão nas bombas de combustível da contratada no endereço indicado na proposta; </w:t>
      </w:r>
      <w:r w:rsidRPr="00413C3A">
        <w:rPr>
          <w:rFonts w:ascii="Arial" w:hAnsi="Arial" w:cs="Arial"/>
          <w:b/>
          <w:snapToGrid w:val="0"/>
          <w:sz w:val="22"/>
          <w:szCs w:val="22"/>
        </w:rPr>
        <w:t xml:space="preserve">b) </w:t>
      </w:r>
      <w:r w:rsidRPr="00413C3A">
        <w:rPr>
          <w:rFonts w:ascii="Arial" w:hAnsi="Arial" w:cs="Arial"/>
          <w:snapToGrid w:val="0"/>
          <w:sz w:val="22"/>
          <w:szCs w:val="22"/>
        </w:rPr>
        <w:t xml:space="preserve">Os dias e horários para os abastecimentos serão de segunda a segunda-feira, das 05h (cinco horas) às 21h30m (vinte e uma horas e 30 trinta minutos), independente de feriados; </w:t>
      </w:r>
      <w:r w:rsidRPr="00413C3A">
        <w:rPr>
          <w:rFonts w:ascii="Arial" w:hAnsi="Arial" w:cs="Arial"/>
          <w:b/>
          <w:snapToGrid w:val="0"/>
          <w:sz w:val="22"/>
          <w:szCs w:val="22"/>
        </w:rPr>
        <w:t>c)</w:t>
      </w:r>
      <w:r w:rsidRPr="00413C3A">
        <w:rPr>
          <w:rFonts w:ascii="Arial" w:hAnsi="Arial" w:cs="Arial"/>
          <w:snapToGrid w:val="0"/>
          <w:sz w:val="22"/>
          <w:szCs w:val="22"/>
        </w:rPr>
        <w:t xml:space="preserve"> A contratada somente fornecerá os combustíveis mediante a apresentação da “Requisição Abastecimento”, conforme modelo que será previamente apresentado e acordado entre as partes após o certame licitatório, devendo ela estar assinada e datada por servidor autorizado; </w:t>
      </w:r>
      <w:r w:rsidRPr="00413C3A">
        <w:rPr>
          <w:rFonts w:ascii="Arial" w:hAnsi="Arial" w:cs="Arial"/>
          <w:b/>
          <w:snapToGrid w:val="0"/>
          <w:sz w:val="22"/>
          <w:szCs w:val="22"/>
        </w:rPr>
        <w:t>d)</w:t>
      </w:r>
      <w:r w:rsidRPr="00413C3A">
        <w:rPr>
          <w:rFonts w:ascii="Arial" w:hAnsi="Arial" w:cs="Arial"/>
          <w:snapToGrid w:val="0"/>
          <w:sz w:val="22"/>
          <w:szCs w:val="22"/>
        </w:rPr>
        <w:t xml:space="preserve"> A “Requisição de Abastecimento”, caso seja possível, deverá constar sempre a </w:t>
      </w:r>
      <w:r w:rsidRPr="00413C3A">
        <w:rPr>
          <w:rFonts w:ascii="Arial" w:hAnsi="Arial" w:cs="Arial"/>
          <w:bCs/>
          <w:iCs/>
          <w:sz w:val="22"/>
          <w:szCs w:val="22"/>
        </w:rPr>
        <w:t xml:space="preserve">data, o horário, o nome do motorista, a placa do veículo, a identificação da máquina ou equipamento e a quilometragem rodada. </w:t>
      </w:r>
      <w:r w:rsidRPr="00413C3A">
        <w:rPr>
          <w:rFonts w:ascii="Arial" w:hAnsi="Arial" w:cs="Arial"/>
          <w:b/>
          <w:snapToGrid w:val="0"/>
          <w:sz w:val="22"/>
          <w:szCs w:val="22"/>
        </w:rPr>
        <w:t>e)</w:t>
      </w:r>
      <w:r w:rsidRPr="00413C3A">
        <w:rPr>
          <w:rFonts w:ascii="Arial" w:hAnsi="Arial" w:cs="Arial"/>
          <w:sz w:val="22"/>
          <w:szCs w:val="22"/>
        </w:rPr>
        <w:t xml:space="preserve"> A Administração Municipal não se responsabilizará pelos fornecimentos sem sua prévia e expressa autorização, ou que estejam em desacordo com as regras da “Requisição de Abastecimento”;</w:t>
      </w:r>
      <w:r w:rsidRPr="00413C3A">
        <w:rPr>
          <w:rFonts w:ascii="Arial" w:hAnsi="Arial" w:cs="Arial"/>
          <w:snapToGrid w:val="0"/>
          <w:sz w:val="22"/>
          <w:szCs w:val="22"/>
        </w:rPr>
        <w:t xml:space="preserve"> </w:t>
      </w:r>
      <w:r w:rsidRPr="00413C3A">
        <w:rPr>
          <w:rFonts w:ascii="Arial" w:hAnsi="Arial" w:cs="Arial"/>
          <w:b/>
          <w:snapToGrid w:val="0"/>
          <w:sz w:val="22"/>
          <w:szCs w:val="22"/>
        </w:rPr>
        <w:t>f)</w:t>
      </w:r>
      <w:r w:rsidRPr="00413C3A">
        <w:rPr>
          <w:rFonts w:ascii="Arial" w:hAnsi="Arial" w:cs="Arial"/>
          <w:snapToGrid w:val="0"/>
          <w:sz w:val="22"/>
          <w:szCs w:val="22"/>
        </w:rPr>
        <w:t xml:space="preserve"> caso os combustíveis estejam com densidades, cores, odor, volume menor que o solicitado ou outras características fora dos padrões, poderão ser recusados de imediato, devendo a contratada comprovar que os produtos estão regulares em sua composição e quantidade; </w:t>
      </w:r>
      <w:r w:rsidRPr="00413C3A">
        <w:rPr>
          <w:rFonts w:ascii="Arial" w:hAnsi="Arial" w:cs="Arial"/>
          <w:b/>
          <w:snapToGrid w:val="0"/>
          <w:sz w:val="22"/>
          <w:szCs w:val="22"/>
        </w:rPr>
        <w:t>g)</w:t>
      </w:r>
      <w:r w:rsidRPr="00413C3A">
        <w:rPr>
          <w:rFonts w:ascii="Arial" w:hAnsi="Arial" w:cs="Arial"/>
          <w:snapToGrid w:val="0"/>
          <w:sz w:val="22"/>
          <w:szCs w:val="22"/>
        </w:rPr>
        <w:t xml:space="preserve"> os produtos recusados deverão ser substituídos no prazo máximo e </w:t>
      </w:r>
      <w:r w:rsidRPr="00413C3A">
        <w:rPr>
          <w:rFonts w:ascii="Arial" w:hAnsi="Arial" w:cs="Arial"/>
          <w:snapToGrid w:val="0"/>
          <w:sz w:val="22"/>
          <w:szCs w:val="22"/>
        </w:rPr>
        <w:lastRenderedPageBreak/>
        <w:t xml:space="preserve">impreterível de 24h (vinte e quatro horas), contados a partir da recusa ou de sua devolução, ficando a contratada obrigada a arcar com quaisquer ônus que a municipalidade tenha suportado em decorrência de tal fato; </w:t>
      </w:r>
      <w:r w:rsidRPr="00413C3A">
        <w:rPr>
          <w:rFonts w:ascii="Arial" w:hAnsi="Arial" w:cs="Arial"/>
          <w:b/>
          <w:snapToGrid w:val="0"/>
          <w:sz w:val="22"/>
          <w:szCs w:val="22"/>
        </w:rPr>
        <w:t>h)</w:t>
      </w:r>
      <w:r w:rsidRPr="00413C3A">
        <w:rPr>
          <w:rFonts w:ascii="Arial" w:hAnsi="Arial" w:cs="Arial"/>
          <w:snapToGrid w:val="0"/>
          <w:sz w:val="22"/>
          <w:szCs w:val="22"/>
        </w:rPr>
        <w:t xml:space="preserve"> não será admitida a recusa da contratada em fornecer os produtos em decorrência de sobrecarga na sua capacidade para prestar tal serviço; e </w:t>
      </w:r>
      <w:r w:rsidRPr="00413C3A">
        <w:rPr>
          <w:rFonts w:ascii="Arial" w:hAnsi="Arial" w:cs="Arial"/>
          <w:b/>
          <w:snapToGrid w:val="0"/>
          <w:sz w:val="22"/>
          <w:szCs w:val="22"/>
        </w:rPr>
        <w:t>i)</w:t>
      </w:r>
      <w:r w:rsidRPr="00413C3A">
        <w:rPr>
          <w:rFonts w:ascii="Arial" w:hAnsi="Arial" w:cs="Arial"/>
          <w:snapToGrid w:val="0"/>
          <w:sz w:val="22"/>
          <w:szCs w:val="22"/>
        </w:rPr>
        <w:t xml:space="preserve"> em caso de panes em sua estrutura, falta dos insumos, casos fortuitos ou de força maior, a contratada deverá providenciar a regularização do fornecimento dos combustíveis no prazo máximo de</w:t>
      </w:r>
      <w:r w:rsidRPr="00413C3A">
        <w:rPr>
          <w:rFonts w:ascii="Arial" w:hAnsi="Arial" w:cs="Arial"/>
          <w:b/>
          <w:snapToGrid w:val="0"/>
          <w:sz w:val="22"/>
          <w:szCs w:val="22"/>
        </w:rPr>
        <w:t xml:space="preserve"> </w:t>
      </w:r>
      <w:r w:rsidRPr="00413C3A">
        <w:rPr>
          <w:rFonts w:ascii="Arial" w:hAnsi="Arial" w:cs="Arial"/>
          <w:snapToGrid w:val="0"/>
          <w:sz w:val="22"/>
          <w:szCs w:val="22"/>
        </w:rPr>
        <w:t>01h (uma hora).</w:t>
      </w:r>
    </w:p>
    <w:p w:rsidR="00653E94" w:rsidRPr="00413C3A" w:rsidRDefault="00653E94" w:rsidP="00653E94">
      <w:pPr>
        <w:widowControl w:val="0"/>
        <w:autoSpaceDE w:val="0"/>
        <w:autoSpaceDN w:val="0"/>
        <w:adjustRightInd w:val="0"/>
        <w:spacing w:line="360" w:lineRule="auto"/>
        <w:jc w:val="both"/>
        <w:rPr>
          <w:rFonts w:ascii="Arial" w:hAnsi="Arial" w:cs="Arial"/>
          <w:sz w:val="22"/>
          <w:szCs w:val="22"/>
        </w:rPr>
      </w:pPr>
      <w:r w:rsidRPr="00413C3A">
        <w:rPr>
          <w:rFonts w:ascii="Arial" w:hAnsi="Arial" w:cs="Arial"/>
          <w:snapToGrid w:val="0"/>
          <w:sz w:val="22"/>
          <w:szCs w:val="22"/>
        </w:rPr>
        <w:t xml:space="preserve">5.2. </w:t>
      </w:r>
      <w:r w:rsidRPr="00413C3A">
        <w:rPr>
          <w:rFonts w:ascii="Arial" w:hAnsi="Arial" w:cs="Arial"/>
          <w:sz w:val="22"/>
          <w:szCs w:val="22"/>
        </w:rPr>
        <w:t>O Município não se responsabilizará pelos fornecimentos sem sua prévia e expressa autorização.</w:t>
      </w:r>
    </w:p>
    <w:p w:rsidR="00653E94" w:rsidRPr="00413C3A" w:rsidRDefault="00653E94" w:rsidP="00653E94">
      <w:pPr>
        <w:spacing w:line="360" w:lineRule="auto"/>
        <w:jc w:val="both"/>
        <w:rPr>
          <w:rFonts w:ascii="Arial" w:hAnsi="Arial" w:cs="Arial"/>
          <w:sz w:val="22"/>
          <w:szCs w:val="22"/>
        </w:rPr>
      </w:pPr>
      <w:r w:rsidRPr="00413C3A">
        <w:rPr>
          <w:rFonts w:ascii="Arial" w:hAnsi="Arial" w:cs="Arial"/>
          <w:sz w:val="22"/>
          <w:szCs w:val="22"/>
        </w:rPr>
        <w:t xml:space="preserve">5.3. Só poderão participar do certame licitatório as empresas que possuam posto de abastecimento a uma </w:t>
      </w:r>
      <w:r w:rsidRPr="00413C3A">
        <w:rPr>
          <w:rFonts w:ascii="Arial" w:hAnsi="Arial" w:cs="Arial"/>
          <w:snapToGrid w:val="0"/>
          <w:sz w:val="22"/>
          <w:szCs w:val="22"/>
        </w:rPr>
        <w:t xml:space="preserve">distância máxima de 10 </w:t>
      </w:r>
      <w:r w:rsidRPr="00413C3A">
        <w:rPr>
          <w:rFonts w:ascii="Arial" w:hAnsi="Arial" w:cs="Arial"/>
          <w:sz w:val="22"/>
          <w:szCs w:val="22"/>
        </w:rPr>
        <w:t>KM (dez quilômetros) da Sede da Prefeitura de Cipotânea (Rua Francisca Pedrosa, nº. 13, Centro), devendo o trajeto ser obrigatoriamente asfaltado, uma vez que é inviável para a municipalidade deslocar seus veículos para distância maior, o que ocasionaria despesas elevadas com a manutenção e com os gastos de pessoal. Tal condição se justifica ainda tendo em vista que nesta distância existem vários postos de combustíveis capazes de atender ao objeto licitado, não prejudicando assim o princípio da proposta mais vantajosa para o Município.</w:t>
      </w:r>
    </w:p>
    <w:p w:rsidR="00653E94" w:rsidRPr="00413C3A" w:rsidRDefault="00653E94" w:rsidP="00653E94">
      <w:pPr>
        <w:pStyle w:val="SemEspaamento"/>
        <w:spacing w:line="360" w:lineRule="auto"/>
        <w:jc w:val="both"/>
        <w:rPr>
          <w:rFonts w:ascii="Arial" w:hAnsi="Arial" w:cs="Arial"/>
          <w:sz w:val="22"/>
          <w:szCs w:val="22"/>
        </w:rPr>
      </w:pPr>
      <w:r w:rsidRPr="00413C3A">
        <w:rPr>
          <w:rFonts w:ascii="Arial" w:hAnsi="Arial" w:cs="Arial"/>
          <w:sz w:val="22"/>
          <w:szCs w:val="22"/>
        </w:rPr>
        <w:t>5.4.Não serão aceitos produtos em desacordo com as especificações constantes do presente Termo de Referência.</w:t>
      </w:r>
    </w:p>
    <w:p w:rsidR="00653E94" w:rsidRPr="00413C3A" w:rsidRDefault="00653E94" w:rsidP="00653E94">
      <w:pPr>
        <w:pStyle w:val="SemEspaamento"/>
        <w:spacing w:line="360" w:lineRule="auto"/>
        <w:jc w:val="both"/>
        <w:rPr>
          <w:rFonts w:ascii="Arial" w:hAnsi="Arial" w:cs="Arial"/>
          <w:sz w:val="22"/>
          <w:szCs w:val="22"/>
        </w:rPr>
      </w:pPr>
      <w:r w:rsidRPr="00413C3A">
        <w:rPr>
          <w:rFonts w:ascii="Arial" w:hAnsi="Arial" w:cs="Arial"/>
          <w:sz w:val="22"/>
          <w:szCs w:val="22"/>
        </w:rPr>
        <w:t>5.5. Nos preços cotados deverão estar inclusos todos os insumos que o compõem, tais como as despesas com impostos, taxas, frete, embalagens, seguros e quaisquer outros que incidam direta ou indiretamente na aquisição e entrega dos materiais cotados, bem como transporte, custos, estocagem até a entrega total do objeto, testes, leis sociais e tributos.</w:t>
      </w:r>
    </w:p>
    <w:p w:rsidR="00653E94" w:rsidRPr="00413C3A" w:rsidRDefault="00653E94" w:rsidP="00653E94">
      <w:pPr>
        <w:pStyle w:val="SemEspaamento"/>
        <w:spacing w:line="360" w:lineRule="auto"/>
        <w:jc w:val="both"/>
        <w:rPr>
          <w:rFonts w:ascii="Arial" w:hAnsi="Arial" w:cs="Arial"/>
          <w:sz w:val="22"/>
          <w:szCs w:val="22"/>
        </w:rPr>
      </w:pPr>
    </w:p>
    <w:p w:rsidR="00653E94" w:rsidRPr="00413C3A" w:rsidRDefault="00FE6FFC" w:rsidP="00653E94">
      <w:pPr>
        <w:pStyle w:val="SemEspaamento"/>
        <w:spacing w:line="360" w:lineRule="auto"/>
        <w:jc w:val="both"/>
        <w:rPr>
          <w:rFonts w:ascii="Arial" w:hAnsi="Arial" w:cs="Arial"/>
          <w:b/>
          <w:sz w:val="22"/>
          <w:szCs w:val="22"/>
        </w:rPr>
      </w:pPr>
      <w:r w:rsidRPr="00413C3A">
        <w:rPr>
          <w:rFonts w:ascii="Arial" w:hAnsi="Arial" w:cs="Arial"/>
          <w:b/>
          <w:sz w:val="22"/>
          <w:szCs w:val="22"/>
        </w:rPr>
        <w:t xml:space="preserve">6 . </w:t>
      </w:r>
      <w:r w:rsidR="00653E94" w:rsidRPr="00413C3A">
        <w:rPr>
          <w:rFonts w:ascii="Arial" w:hAnsi="Arial" w:cs="Arial"/>
          <w:b/>
          <w:sz w:val="22"/>
          <w:szCs w:val="22"/>
        </w:rPr>
        <w:t>MODELO DE GESTÃO DO CONTRATO</w:t>
      </w:r>
    </w:p>
    <w:p w:rsidR="00653E94" w:rsidRPr="00413C3A" w:rsidRDefault="00653E94" w:rsidP="00653E94">
      <w:pPr>
        <w:pStyle w:val="SemEspaamento"/>
        <w:spacing w:line="360" w:lineRule="auto"/>
        <w:jc w:val="both"/>
        <w:rPr>
          <w:rFonts w:ascii="Arial" w:hAnsi="Arial" w:cs="Arial"/>
          <w:sz w:val="22"/>
          <w:szCs w:val="22"/>
        </w:rPr>
      </w:pPr>
      <w:r w:rsidRPr="00413C3A">
        <w:rPr>
          <w:rFonts w:ascii="Arial" w:hAnsi="Arial" w:cs="Arial"/>
          <w:sz w:val="22"/>
          <w:szCs w:val="22"/>
        </w:rPr>
        <w:t>6.1</w:t>
      </w:r>
      <w:r w:rsidR="00FE6FFC" w:rsidRPr="00413C3A">
        <w:rPr>
          <w:rFonts w:ascii="Arial" w:hAnsi="Arial" w:cs="Arial"/>
          <w:sz w:val="22"/>
          <w:szCs w:val="22"/>
        </w:rPr>
        <w:t>.</w:t>
      </w:r>
      <w:r w:rsidRPr="00413C3A">
        <w:rPr>
          <w:rFonts w:ascii="Arial" w:hAnsi="Arial" w:cs="Arial"/>
          <w:sz w:val="22"/>
          <w:szCs w:val="22"/>
        </w:rPr>
        <w:t xml:space="preserve"> O contrato deverá ser executado fielmente pelas partes, de acordo com as cláusulas avençadas e as normas da Lei nº 14.133, de 2021, e cada parte responderá pelas consequências de sua inexecução total ou parcial.</w:t>
      </w:r>
    </w:p>
    <w:p w:rsidR="00653E94" w:rsidRPr="00413C3A" w:rsidRDefault="00653E94" w:rsidP="00653E94">
      <w:pPr>
        <w:pStyle w:val="SemEspaamento"/>
        <w:spacing w:line="360" w:lineRule="auto"/>
        <w:jc w:val="both"/>
        <w:rPr>
          <w:rFonts w:ascii="Arial" w:hAnsi="Arial" w:cs="Arial"/>
          <w:sz w:val="22"/>
          <w:szCs w:val="22"/>
        </w:rPr>
      </w:pPr>
      <w:r w:rsidRPr="00413C3A">
        <w:rPr>
          <w:rFonts w:ascii="Arial" w:hAnsi="Arial" w:cs="Arial"/>
          <w:sz w:val="22"/>
          <w:szCs w:val="22"/>
        </w:rPr>
        <w:t>6.2</w:t>
      </w:r>
      <w:r w:rsidR="00FE6FFC" w:rsidRPr="00413C3A">
        <w:rPr>
          <w:rFonts w:ascii="Arial" w:hAnsi="Arial" w:cs="Arial"/>
          <w:sz w:val="22"/>
          <w:szCs w:val="22"/>
        </w:rPr>
        <w:t>.</w:t>
      </w:r>
      <w:r w:rsidRPr="00413C3A">
        <w:rPr>
          <w:rFonts w:ascii="Arial" w:hAnsi="Arial" w:cs="Arial"/>
          <w:sz w:val="22"/>
          <w:szCs w:val="22"/>
        </w:rPr>
        <w:t xml:space="preserve"> As comunicações entre o Município e a contratada devem ser realizadas por escrito sempre que o ato exigir tal formalidade, admitindo-se o uso de mensagem eletrônica para esse fim.</w:t>
      </w:r>
    </w:p>
    <w:p w:rsidR="00653E94" w:rsidRPr="00413C3A" w:rsidRDefault="00653E94" w:rsidP="00653E94">
      <w:pPr>
        <w:pStyle w:val="SemEspaamento"/>
        <w:spacing w:line="360" w:lineRule="auto"/>
        <w:jc w:val="both"/>
        <w:rPr>
          <w:rFonts w:ascii="Arial" w:hAnsi="Arial" w:cs="Arial"/>
          <w:sz w:val="22"/>
          <w:szCs w:val="22"/>
        </w:rPr>
      </w:pPr>
      <w:r w:rsidRPr="00413C3A">
        <w:rPr>
          <w:rFonts w:ascii="Arial" w:hAnsi="Arial" w:cs="Arial"/>
          <w:sz w:val="22"/>
          <w:szCs w:val="22"/>
        </w:rPr>
        <w:t>6.3</w:t>
      </w:r>
      <w:r w:rsidR="00FE6FFC" w:rsidRPr="00413C3A">
        <w:rPr>
          <w:rFonts w:ascii="Arial" w:hAnsi="Arial" w:cs="Arial"/>
          <w:sz w:val="22"/>
          <w:szCs w:val="22"/>
        </w:rPr>
        <w:t>.</w:t>
      </w:r>
      <w:r w:rsidRPr="00413C3A">
        <w:rPr>
          <w:rFonts w:ascii="Arial" w:hAnsi="Arial" w:cs="Arial"/>
          <w:sz w:val="22"/>
          <w:szCs w:val="22"/>
        </w:rPr>
        <w:t xml:space="preserve"> O Município poderá convocar representante da empresa para adoção de providências que devam ser cumpridas de imediato.</w:t>
      </w:r>
    </w:p>
    <w:p w:rsidR="00653E94" w:rsidRPr="00413C3A" w:rsidRDefault="00653E94" w:rsidP="00653E94">
      <w:pPr>
        <w:pStyle w:val="SemEspaamento"/>
        <w:spacing w:line="360" w:lineRule="auto"/>
        <w:jc w:val="both"/>
        <w:rPr>
          <w:rFonts w:ascii="Arial" w:hAnsi="Arial" w:cs="Arial"/>
          <w:sz w:val="22"/>
          <w:szCs w:val="22"/>
        </w:rPr>
      </w:pPr>
      <w:r w:rsidRPr="00413C3A">
        <w:rPr>
          <w:rFonts w:ascii="Arial" w:hAnsi="Arial" w:cs="Arial"/>
          <w:sz w:val="22"/>
          <w:szCs w:val="22"/>
        </w:rPr>
        <w:lastRenderedPageBreak/>
        <w:t>6.4</w:t>
      </w:r>
      <w:r w:rsidR="00FE6FFC" w:rsidRPr="00413C3A">
        <w:rPr>
          <w:rFonts w:ascii="Arial" w:hAnsi="Arial" w:cs="Arial"/>
          <w:sz w:val="22"/>
          <w:szCs w:val="22"/>
        </w:rPr>
        <w:t>.</w:t>
      </w:r>
      <w:r w:rsidRPr="00413C3A">
        <w:rPr>
          <w:rFonts w:ascii="Arial" w:hAnsi="Arial" w:cs="Arial"/>
          <w:sz w:val="22"/>
          <w:szCs w:val="22"/>
        </w:rPr>
        <w:t xml:space="preserve"> São obrigações do Fornecedor/Detentor da ata de registro de preços:</w:t>
      </w:r>
    </w:p>
    <w:p w:rsidR="00653E94" w:rsidRPr="00413C3A" w:rsidRDefault="00653E94" w:rsidP="00653E94">
      <w:pPr>
        <w:pStyle w:val="SemEspaamento"/>
        <w:spacing w:line="360" w:lineRule="auto"/>
        <w:jc w:val="both"/>
        <w:rPr>
          <w:rFonts w:ascii="Arial" w:hAnsi="Arial" w:cs="Arial"/>
          <w:sz w:val="22"/>
          <w:szCs w:val="22"/>
        </w:rPr>
      </w:pPr>
      <w:r w:rsidRPr="00413C3A">
        <w:rPr>
          <w:rFonts w:ascii="Arial" w:hAnsi="Arial" w:cs="Arial"/>
          <w:sz w:val="22"/>
          <w:szCs w:val="22"/>
        </w:rPr>
        <w:t>6.4.1</w:t>
      </w:r>
      <w:r w:rsidR="00FE6FFC" w:rsidRPr="00413C3A">
        <w:rPr>
          <w:rFonts w:ascii="Arial" w:hAnsi="Arial" w:cs="Arial"/>
          <w:sz w:val="22"/>
          <w:szCs w:val="22"/>
        </w:rPr>
        <w:t>.</w:t>
      </w:r>
      <w:r w:rsidRPr="00413C3A">
        <w:rPr>
          <w:rFonts w:ascii="Arial" w:hAnsi="Arial" w:cs="Arial"/>
          <w:sz w:val="22"/>
          <w:szCs w:val="22"/>
        </w:rPr>
        <w:t xml:space="preserve"> Fornecer os itens de acordo com o edital e com a proposta.</w:t>
      </w:r>
    </w:p>
    <w:p w:rsidR="00653E94" w:rsidRPr="00413C3A" w:rsidRDefault="00653E94" w:rsidP="00653E94">
      <w:pPr>
        <w:pStyle w:val="SemEspaamento"/>
        <w:spacing w:line="360" w:lineRule="auto"/>
        <w:jc w:val="both"/>
        <w:rPr>
          <w:rFonts w:ascii="Arial" w:hAnsi="Arial" w:cs="Arial"/>
          <w:sz w:val="22"/>
          <w:szCs w:val="22"/>
        </w:rPr>
      </w:pPr>
      <w:r w:rsidRPr="00413C3A">
        <w:rPr>
          <w:rFonts w:ascii="Arial" w:hAnsi="Arial" w:cs="Arial"/>
          <w:sz w:val="22"/>
          <w:szCs w:val="22"/>
        </w:rPr>
        <w:t>6.4.2</w:t>
      </w:r>
      <w:r w:rsidR="00FE6FFC" w:rsidRPr="00413C3A">
        <w:rPr>
          <w:rFonts w:ascii="Arial" w:hAnsi="Arial" w:cs="Arial"/>
          <w:sz w:val="22"/>
          <w:szCs w:val="22"/>
        </w:rPr>
        <w:t>.</w:t>
      </w:r>
      <w:r w:rsidRPr="00413C3A">
        <w:rPr>
          <w:rFonts w:ascii="Arial" w:hAnsi="Arial" w:cs="Arial"/>
          <w:sz w:val="22"/>
          <w:szCs w:val="22"/>
        </w:rPr>
        <w:t xml:space="preserve"> Manter durante todo o período de vigência da ata de registro de preços as mesmas condições exigidas para habilitação.</w:t>
      </w:r>
    </w:p>
    <w:p w:rsidR="00653E94" w:rsidRPr="00413C3A" w:rsidRDefault="00653E94" w:rsidP="00653E94">
      <w:pPr>
        <w:pStyle w:val="SemEspaamento"/>
        <w:spacing w:line="360" w:lineRule="auto"/>
        <w:jc w:val="both"/>
        <w:rPr>
          <w:rFonts w:ascii="Arial" w:hAnsi="Arial" w:cs="Arial"/>
          <w:sz w:val="22"/>
          <w:szCs w:val="22"/>
        </w:rPr>
      </w:pPr>
      <w:r w:rsidRPr="00413C3A">
        <w:rPr>
          <w:rFonts w:ascii="Arial" w:hAnsi="Arial" w:cs="Arial"/>
          <w:sz w:val="22"/>
          <w:szCs w:val="22"/>
        </w:rPr>
        <w:t>6.4.3</w:t>
      </w:r>
      <w:r w:rsidR="00FE6FFC" w:rsidRPr="00413C3A">
        <w:rPr>
          <w:rFonts w:ascii="Arial" w:hAnsi="Arial" w:cs="Arial"/>
          <w:sz w:val="22"/>
          <w:szCs w:val="22"/>
        </w:rPr>
        <w:t>.</w:t>
      </w:r>
      <w:r w:rsidRPr="00413C3A">
        <w:rPr>
          <w:rFonts w:ascii="Arial" w:hAnsi="Arial" w:cs="Arial"/>
          <w:sz w:val="22"/>
          <w:szCs w:val="22"/>
        </w:rPr>
        <w:t xml:space="preserve"> Responder pelos prejuízos materiais ou pessoais causados por eventuais danos causados por negligência, imprudência, imperícia ou dolo próprio ou de funcionário da DETENTORA DA ATA.</w:t>
      </w:r>
    </w:p>
    <w:p w:rsidR="00653E94" w:rsidRPr="00413C3A" w:rsidRDefault="00653E94" w:rsidP="00653E94">
      <w:pPr>
        <w:pStyle w:val="SemEspaamento"/>
        <w:spacing w:line="360" w:lineRule="auto"/>
        <w:jc w:val="both"/>
        <w:rPr>
          <w:rFonts w:ascii="Arial" w:hAnsi="Arial" w:cs="Arial"/>
          <w:sz w:val="22"/>
          <w:szCs w:val="22"/>
        </w:rPr>
      </w:pPr>
      <w:r w:rsidRPr="00413C3A">
        <w:rPr>
          <w:rFonts w:ascii="Arial" w:hAnsi="Arial" w:cs="Arial"/>
          <w:sz w:val="22"/>
          <w:szCs w:val="22"/>
        </w:rPr>
        <w:t>6.4.4</w:t>
      </w:r>
      <w:r w:rsidR="00FE6FFC" w:rsidRPr="00413C3A">
        <w:rPr>
          <w:rFonts w:ascii="Arial" w:hAnsi="Arial" w:cs="Arial"/>
          <w:sz w:val="22"/>
          <w:szCs w:val="22"/>
        </w:rPr>
        <w:t>.</w:t>
      </w:r>
      <w:r w:rsidRPr="00413C3A">
        <w:rPr>
          <w:rFonts w:ascii="Arial" w:hAnsi="Arial" w:cs="Arial"/>
          <w:sz w:val="22"/>
          <w:szCs w:val="22"/>
        </w:rPr>
        <w:t xml:space="preserve"> Arcar com os tributos federais, estaduais ou municipais, que por ventura incidam ou venham a incidir sobre a respectiva ata de registro de preços, bem como os encargos sociais, trabalhista e previdenciários do mesmo.</w:t>
      </w:r>
    </w:p>
    <w:p w:rsidR="00653E94" w:rsidRPr="00413C3A" w:rsidRDefault="00653E94" w:rsidP="00653E94">
      <w:pPr>
        <w:pStyle w:val="SemEspaamento"/>
        <w:spacing w:line="360" w:lineRule="auto"/>
        <w:jc w:val="both"/>
        <w:rPr>
          <w:rFonts w:ascii="Arial" w:hAnsi="Arial" w:cs="Arial"/>
          <w:sz w:val="22"/>
          <w:szCs w:val="22"/>
        </w:rPr>
      </w:pPr>
      <w:r w:rsidRPr="00413C3A">
        <w:rPr>
          <w:rFonts w:ascii="Arial" w:hAnsi="Arial" w:cs="Arial"/>
          <w:sz w:val="22"/>
          <w:szCs w:val="22"/>
        </w:rPr>
        <w:t>6.4.5. Responsabilizar-se integralmente pelo fornecimento dos combustíveis de acordo com as especificações deste instrumento e obedecendo rigorosamente as normas e especificações técnicas da Agência Nacional de Petróleo (ANP) e demais legislações em vigor.</w:t>
      </w:r>
    </w:p>
    <w:p w:rsidR="00653E94" w:rsidRPr="00413C3A" w:rsidRDefault="00653E94" w:rsidP="00653E94">
      <w:pPr>
        <w:pStyle w:val="SemEspaamento"/>
        <w:spacing w:line="360" w:lineRule="auto"/>
        <w:jc w:val="both"/>
        <w:rPr>
          <w:rFonts w:ascii="Arial" w:hAnsi="Arial" w:cs="Arial"/>
          <w:sz w:val="22"/>
          <w:szCs w:val="22"/>
        </w:rPr>
      </w:pPr>
      <w:r w:rsidRPr="00413C3A">
        <w:rPr>
          <w:rFonts w:ascii="Arial" w:hAnsi="Arial" w:cs="Arial"/>
          <w:sz w:val="22"/>
          <w:szCs w:val="22"/>
        </w:rPr>
        <w:t>6.5</w:t>
      </w:r>
      <w:r w:rsidR="00413C3A" w:rsidRPr="00413C3A">
        <w:rPr>
          <w:rFonts w:ascii="Arial" w:hAnsi="Arial" w:cs="Arial"/>
          <w:sz w:val="22"/>
          <w:szCs w:val="22"/>
        </w:rPr>
        <w:t>.</w:t>
      </w:r>
      <w:r w:rsidRPr="00413C3A">
        <w:rPr>
          <w:rFonts w:ascii="Arial" w:hAnsi="Arial" w:cs="Arial"/>
          <w:sz w:val="22"/>
          <w:szCs w:val="22"/>
        </w:rPr>
        <w:t xml:space="preserve"> São obrigações do Município:</w:t>
      </w:r>
    </w:p>
    <w:p w:rsidR="00653E94" w:rsidRPr="00413C3A" w:rsidRDefault="00653E94" w:rsidP="00653E94">
      <w:pPr>
        <w:pStyle w:val="SemEspaamento"/>
        <w:spacing w:line="360" w:lineRule="auto"/>
        <w:jc w:val="both"/>
        <w:rPr>
          <w:rFonts w:ascii="Arial" w:hAnsi="Arial" w:cs="Arial"/>
          <w:sz w:val="22"/>
          <w:szCs w:val="22"/>
        </w:rPr>
      </w:pPr>
      <w:r w:rsidRPr="00413C3A">
        <w:rPr>
          <w:rFonts w:ascii="Arial" w:hAnsi="Arial" w:cs="Arial"/>
          <w:sz w:val="22"/>
          <w:szCs w:val="22"/>
        </w:rPr>
        <w:t>6.5.1</w:t>
      </w:r>
      <w:r w:rsidR="00413C3A" w:rsidRPr="00413C3A">
        <w:rPr>
          <w:rFonts w:ascii="Arial" w:hAnsi="Arial" w:cs="Arial"/>
          <w:sz w:val="22"/>
          <w:szCs w:val="22"/>
        </w:rPr>
        <w:t>.</w:t>
      </w:r>
      <w:r w:rsidRPr="00413C3A">
        <w:rPr>
          <w:rFonts w:ascii="Arial" w:hAnsi="Arial" w:cs="Arial"/>
          <w:sz w:val="22"/>
          <w:szCs w:val="22"/>
        </w:rPr>
        <w:t>Efetuar os pagamentos na forma estabelecida neste Termo de Referência.</w:t>
      </w:r>
    </w:p>
    <w:p w:rsidR="00653E94" w:rsidRPr="00413C3A" w:rsidRDefault="00653E94" w:rsidP="00653E94">
      <w:pPr>
        <w:pStyle w:val="SemEspaamento"/>
        <w:spacing w:line="360" w:lineRule="auto"/>
        <w:jc w:val="both"/>
        <w:rPr>
          <w:rFonts w:ascii="Arial" w:hAnsi="Arial" w:cs="Arial"/>
          <w:sz w:val="22"/>
          <w:szCs w:val="22"/>
        </w:rPr>
      </w:pPr>
      <w:r w:rsidRPr="00413C3A">
        <w:rPr>
          <w:rFonts w:ascii="Arial" w:hAnsi="Arial" w:cs="Arial"/>
          <w:sz w:val="22"/>
          <w:szCs w:val="22"/>
        </w:rPr>
        <w:t>6.5.2</w:t>
      </w:r>
      <w:r w:rsidR="00413C3A" w:rsidRPr="00413C3A">
        <w:rPr>
          <w:rFonts w:ascii="Arial" w:hAnsi="Arial" w:cs="Arial"/>
          <w:sz w:val="22"/>
          <w:szCs w:val="22"/>
        </w:rPr>
        <w:t>.</w:t>
      </w:r>
      <w:r w:rsidRPr="00413C3A">
        <w:rPr>
          <w:rFonts w:ascii="Arial" w:hAnsi="Arial" w:cs="Arial"/>
          <w:sz w:val="22"/>
          <w:szCs w:val="22"/>
        </w:rPr>
        <w:t xml:space="preserve"> Modificar unilateralmente a ata de registro de preços para melhor adequação às finalidades de interesse público, respeitados os direitos do Licitante.</w:t>
      </w:r>
    </w:p>
    <w:p w:rsidR="00653E94" w:rsidRPr="00413C3A" w:rsidRDefault="00653E94" w:rsidP="00653E94">
      <w:pPr>
        <w:pStyle w:val="SemEspaamento"/>
        <w:spacing w:line="360" w:lineRule="auto"/>
        <w:jc w:val="both"/>
        <w:rPr>
          <w:rFonts w:ascii="Arial" w:hAnsi="Arial" w:cs="Arial"/>
          <w:sz w:val="22"/>
          <w:szCs w:val="22"/>
        </w:rPr>
      </w:pPr>
      <w:r w:rsidRPr="00413C3A">
        <w:rPr>
          <w:rFonts w:ascii="Arial" w:hAnsi="Arial" w:cs="Arial"/>
          <w:sz w:val="22"/>
          <w:szCs w:val="22"/>
        </w:rPr>
        <w:t>6.5.3</w:t>
      </w:r>
      <w:r w:rsidR="00413C3A" w:rsidRPr="00413C3A">
        <w:rPr>
          <w:rFonts w:ascii="Arial" w:hAnsi="Arial" w:cs="Arial"/>
          <w:sz w:val="22"/>
          <w:szCs w:val="22"/>
        </w:rPr>
        <w:t>.</w:t>
      </w:r>
      <w:r w:rsidRPr="00413C3A">
        <w:rPr>
          <w:rFonts w:ascii="Arial" w:hAnsi="Arial" w:cs="Arial"/>
          <w:sz w:val="22"/>
          <w:szCs w:val="22"/>
        </w:rPr>
        <w:t xml:space="preserve"> Aplicar sanções motivadas pela inexecução total ou parcial do contrato.</w:t>
      </w:r>
    </w:p>
    <w:p w:rsidR="00653E94" w:rsidRPr="00413C3A" w:rsidRDefault="00413C3A" w:rsidP="00653E94">
      <w:pPr>
        <w:pStyle w:val="SemEspaamento"/>
        <w:spacing w:line="360" w:lineRule="auto"/>
        <w:jc w:val="both"/>
        <w:rPr>
          <w:rFonts w:ascii="Arial" w:hAnsi="Arial" w:cs="Arial"/>
          <w:sz w:val="22"/>
          <w:szCs w:val="22"/>
        </w:rPr>
      </w:pPr>
      <w:r w:rsidRPr="00413C3A">
        <w:rPr>
          <w:rFonts w:ascii="Arial" w:hAnsi="Arial" w:cs="Arial"/>
          <w:sz w:val="22"/>
          <w:szCs w:val="22"/>
        </w:rPr>
        <w:t xml:space="preserve">6.6. </w:t>
      </w:r>
      <w:r w:rsidR="00653E94" w:rsidRPr="00413C3A">
        <w:rPr>
          <w:rFonts w:ascii="Arial" w:hAnsi="Arial" w:cs="Arial"/>
          <w:sz w:val="22"/>
          <w:szCs w:val="22"/>
        </w:rPr>
        <w:t>A execução do contrato será acompanhada, fiscalizada e gerida conforme segue:</w:t>
      </w:r>
    </w:p>
    <w:p w:rsidR="00653E94" w:rsidRPr="00413C3A" w:rsidRDefault="00653E94" w:rsidP="00653E94">
      <w:pPr>
        <w:pStyle w:val="SemEspaamento"/>
        <w:spacing w:line="360" w:lineRule="auto"/>
        <w:jc w:val="both"/>
        <w:rPr>
          <w:rFonts w:ascii="Arial" w:hAnsi="Arial" w:cs="Arial"/>
          <w:sz w:val="22"/>
          <w:szCs w:val="22"/>
        </w:rPr>
      </w:pPr>
      <w:r w:rsidRPr="00413C3A">
        <w:rPr>
          <w:rFonts w:ascii="Arial" w:hAnsi="Arial" w:cs="Arial"/>
          <w:sz w:val="22"/>
          <w:szCs w:val="22"/>
        </w:rPr>
        <w:t>6.6.1</w:t>
      </w:r>
      <w:r w:rsidR="00413C3A" w:rsidRPr="00413C3A">
        <w:rPr>
          <w:rFonts w:ascii="Arial" w:hAnsi="Arial" w:cs="Arial"/>
          <w:sz w:val="22"/>
          <w:szCs w:val="22"/>
        </w:rPr>
        <w:t>.</w:t>
      </w:r>
      <w:r w:rsidRPr="00413C3A">
        <w:rPr>
          <w:rFonts w:ascii="Arial" w:hAnsi="Arial" w:cs="Arial"/>
          <w:sz w:val="22"/>
          <w:szCs w:val="22"/>
        </w:rPr>
        <w:t xml:space="preserve"> Pela Secretaria Municipal de Saúde:</w:t>
      </w:r>
    </w:p>
    <w:p w:rsidR="00653E94" w:rsidRPr="00413C3A" w:rsidRDefault="00653E94" w:rsidP="00653E94">
      <w:pPr>
        <w:pStyle w:val="SemEspaamento"/>
        <w:spacing w:line="360" w:lineRule="auto"/>
        <w:jc w:val="both"/>
        <w:rPr>
          <w:rFonts w:ascii="Arial" w:hAnsi="Arial" w:cs="Arial"/>
          <w:sz w:val="22"/>
          <w:szCs w:val="22"/>
        </w:rPr>
      </w:pPr>
      <w:r w:rsidRPr="00413C3A">
        <w:rPr>
          <w:rFonts w:ascii="Arial" w:hAnsi="Arial" w:cs="Arial"/>
          <w:sz w:val="22"/>
          <w:szCs w:val="22"/>
        </w:rPr>
        <w:t>Fiscal de Contrato: Daniela Maria Cintra Helena Nunes</w:t>
      </w:r>
    </w:p>
    <w:p w:rsidR="00653E94" w:rsidRPr="00413C3A" w:rsidRDefault="00653E94" w:rsidP="00466C84">
      <w:pPr>
        <w:tabs>
          <w:tab w:val="left" w:pos="142"/>
        </w:tabs>
        <w:autoSpaceDE w:val="0"/>
        <w:autoSpaceDN w:val="0"/>
        <w:adjustRightInd w:val="0"/>
        <w:spacing w:line="360" w:lineRule="auto"/>
        <w:ind w:left="20"/>
        <w:rPr>
          <w:rFonts w:ascii="Arial" w:hAnsi="Arial" w:cs="Arial"/>
          <w:sz w:val="22"/>
          <w:szCs w:val="22"/>
        </w:rPr>
      </w:pPr>
      <w:r w:rsidRPr="00413C3A">
        <w:rPr>
          <w:rFonts w:ascii="Arial" w:hAnsi="Arial" w:cs="Arial"/>
          <w:sz w:val="22"/>
          <w:szCs w:val="22"/>
        </w:rPr>
        <w:t>Gestor</w:t>
      </w:r>
      <w:r w:rsidR="00466C84" w:rsidRPr="00413C3A">
        <w:rPr>
          <w:rFonts w:ascii="Arial" w:hAnsi="Arial" w:cs="Arial"/>
          <w:sz w:val="22"/>
          <w:szCs w:val="22"/>
        </w:rPr>
        <w:t>a</w:t>
      </w:r>
      <w:r w:rsidRPr="00413C3A">
        <w:rPr>
          <w:rFonts w:ascii="Arial" w:hAnsi="Arial" w:cs="Arial"/>
          <w:sz w:val="22"/>
          <w:szCs w:val="22"/>
        </w:rPr>
        <w:t xml:space="preserve"> de Contrato: </w:t>
      </w:r>
      <w:r w:rsidR="00466C84" w:rsidRPr="00413C3A">
        <w:rPr>
          <w:rFonts w:ascii="Arial" w:hAnsi="Arial" w:cs="Arial"/>
          <w:sz w:val="22"/>
          <w:szCs w:val="22"/>
        </w:rPr>
        <w:t>Rafaela Alfenas Dias</w:t>
      </w:r>
    </w:p>
    <w:p w:rsidR="00653E94" w:rsidRPr="00413C3A" w:rsidRDefault="00653E94" w:rsidP="00653E94">
      <w:pPr>
        <w:pStyle w:val="SemEspaamento"/>
        <w:spacing w:line="360" w:lineRule="auto"/>
        <w:jc w:val="both"/>
        <w:rPr>
          <w:rFonts w:ascii="Arial" w:hAnsi="Arial" w:cs="Arial"/>
          <w:sz w:val="22"/>
          <w:szCs w:val="22"/>
        </w:rPr>
      </w:pPr>
      <w:r w:rsidRPr="00413C3A">
        <w:rPr>
          <w:rFonts w:ascii="Arial" w:hAnsi="Arial" w:cs="Arial"/>
          <w:sz w:val="22"/>
          <w:szCs w:val="22"/>
        </w:rPr>
        <w:t>6.7</w:t>
      </w:r>
      <w:r w:rsidR="00413C3A" w:rsidRPr="00413C3A">
        <w:rPr>
          <w:rFonts w:ascii="Arial" w:hAnsi="Arial" w:cs="Arial"/>
          <w:sz w:val="22"/>
          <w:szCs w:val="22"/>
        </w:rPr>
        <w:t>.</w:t>
      </w:r>
      <w:r w:rsidRPr="00413C3A">
        <w:rPr>
          <w:rFonts w:ascii="Arial" w:hAnsi="Arial" w:cs="Arial"/>
          <w:sz w:val="22"/>
          <w:szCs w:val="22"/>
        </w:rPr>
        <w:t xml:space="preserve">O fiscal do contrato acompanhará a execução do contrato, para que sejam cumpridas todas as condições estabelecidas no contrato, de modo a assegurar os melhores resultados para a Administração, com anotação no histórico de gerenciamento de todas as ocorrências relacionadas à execução, com a descrição do que for necessário para a regularização das faltas ou dos defeitos observados. </w:t>
      </w:r>
    </w:p>
    <w:p w:rsidR="00653E94" w:rsidRPr="00413C3A" w:rsidRDefault="00653E94" w:rsidP="00653E94">
      <w:pPr>
        <w:pStyle w:val="SemEspaamento"/>
        <w:spacing w:line="360" w:lineRule="auto"/>
        <w:jc w:val="both"/>
        <w:rPr>
          <w:rFonts w:ascii="Arial" w:hAnsi="Arial" w:cs="Arial"/>
          <w:sz w:val="22"/>
          <w:szCs w:val="22"/>
        </w:rPr>
      </w:pPr>
      <w:r w:rsidRPr="00413C3A">
        <w:rPr>
          <w:rFonts w:ascii="Arial" w:hAnsi="Arial" w:cs="Arial"/>
          <w:sz w:val="22"/>
          <w:szCs w:val="22"/>
        </w:rPr>
        <w:t>6.8</w:t>
      </w:r>
      <w:r w:rsidR="00413C3A" w:rsidRPr="00413C3A">
        <w:rPr>
          <w:rFonts w:ascii="Arial" w:hAnsi="Arial" w:cs="Arial"/>
          <w:sz w:val="22"/>
          <w:szCs w:val="22"/>
        </w:rPr>
        <w:t>.</w:t>
      </w:r>
      <w:r w:rsidRPr="00413C3A">
        <w:rPr>
          <w:rFonts w:ascii="Arial" w:hAnsi="Arial" w:cs="Arial"/>
          <w:sz w:val="22"/>
          <w:szCs w:val="22"/>
        </w:rPr>
        <w:t xml:space="preserve"> Identificada qualquer inexatidão ou irregularidade, o fiscal emitirá notificações para a correção da execução do contrato, determinando prazo para a correção. </w:t>
      </w:r>
    </w:p>
    <w:p w:rsidR="00653E94" w:rsidRPr="00413C3A" w:rsidRDefault="00653E94" w:rsidP="00653E94">
      <w:pPr>
        <w:pStyle w:val="SemEspaamento"/>
        <w:spacing w:line="360" w:lineRule="auto"/>
        <w:jc w:val="both"/>
        <w:rPr>
          <w:rFonts w:ascii="Arial" w:hAnsi="Arial" w:cs="Arial"/>
          <w:sz w:val="22"/>
          <w:szCs w:val="22"/>
        </w:rPr>
      </w:pPr>
      <w:r w:rsidRPr="00413C3A">
        <w:rPr>
          <w:rFonts w:ascii="Arial" w:hAnsi="Arial" w:cs="Arial"/>
          <w:sz w:val="22"/>
          <w:szCs w:val="22"/>
        </w:rPr>
        <w:t>6.9</w:t>
      </w:r>
      <w:r w:rsidR="00413C3A" w:rsidRPr="00413C3A">
        <w:rPr>
          <w:rFonts w:ascii="Arial" w:hAnsi="Arial" w:cs="Arial"/>
          <w:sz w:val="22"/>
          <w:szCs w:val="22"/>
        </w:rPr>
        <w:t>.</w:t>
      </w:r>
      <w:r w:rsidRPr="00413C3A">
        <w:rPr>
          <w:rFonts w:ascii="Arial" w:hAnsi="Arial" w:cs="Arial"/>
          <w:sz w:val="22"/>
          <w:szCs w:val="22"/>
        </w:rPr>
        <w:t xml:space="preserve"> O fiscal do contrato informará ao gestor do contato, em tempo hábil, a situação que demandar decisão ou adoção de medidas que ultrapassem sua competência, para que adote as medidas necessárias e saneadoras, se for o caso. </w:t>
      </w:r>
    </w:p>
    <w:p w:rsidR="00653E94" w:rsidRPr="00413C3A" w:rsidRDefault="00653E94" w:rsidP="00653E94">
      <w:pPr>
        <w:pStyle w:val="SemEspaamento"/>
        <w:spacing w:line="360" w:lineRule="auto"/>
        <w:jc w:val="both"/>
        <w:rPr>
          <w:rFonts w:ascii="Arial" w:hAnsi="Arial" w:cs="Arial"/>
          <w:sz w:val="22"/>
          <w:szCs w:val="22"/>
        </w:rPr>
      </w:pPr>
      <w:r w:rsidRPr="00413C3A">
        <w:rPr>
          <w:rFonts w:ascii="Arial" w:hAnsi="Arial" w:cs="Arial"/>
          <w:sz w:val="22"/>
          <w:szCs w:val="22"/>
        </w:rPr>
        <w:lastRenderedPageBreak/>
        <w:t>6.10</w:t>
      </w:r>
      <w:r w:rsidR="00413C3A" w:rsidRPr="00413C3A">
        <w:rPr>
          <w:rFonts w:ascii="Arial" w:hAnsi="Arial" w:cs="Arial"/>
          <w:sz w:val="22"/>
          <w:szCs w:val="22"/>
        </w:rPr>
        <w:t>.</w:t>
      </w:r>
      <w:r w:rsidRPr="00413C3A">
        <w:rPr>
          <w:rFonts w:ascii="Arial" w:hAnsi="Arial" w:cs="Arial"/>
          <w:sz w:val="22"/>
          <w:szCs w:val="22"/>
        </w:rPr>
        <w:t xml:space="preserve"> No caso de ocorrências que possam inviabilizar a execução do contrato nas datas aprazadas, o fiscal comunicará o fato imediatamente ao gestor do contrato. </w:t>
      </w:r>
    </w:p>
    <w:p w:rsidR="00653E94" w:rsidRPr="00413C3A" w:rsidRDefault="00653E94" w:rsidP="00653E94">
      <w:pPr>
        <w:pStyle w:val="SemEspaamento"/>
        <w:spacing w:line="360" w:lineRule="auto"/>
        <w:jc w:val="both"/>
        <w:rPr>
          <w:rFonts w:ascii="Arial" w:hAnsi="Arial" w:cs="Arial"/>
          <w:sz w:val="22"/>
          <w:szCs w:val="22"/>
        </w:rPr>
      </w:pPr>
      <w:r w:rsidRPr="00413C3A">
        <w:rPr>
          <w:rFonts w:ascii="Arial" w:hAnsi="Arial" w:cs="Arial"/>
          <w:sz w:val="22"/>
          <w:szCs w:val="22"/>
        </w:rPr>
        <w:t>6.11</w:t>
      </w:r>
      <w:r w:rsidR="00413C3A" w:rsidRPr="00413C3A">
        <w:rPr>
          <w:rFonts w:ascii="Arial" w:hAnsi="Arial" w:cs="Arial"/>
          <w:sz w:val="22"/>
          <w:szCs w:val="22"/>
        </w:rPr>
        <w:t>.</w:t>
      </w:r>
      <w:r w:rsidRPr="00413C3A">
        <w:rPr>
          <w:rFonts w:ascii="Arial" w:hAnsi="Arial" w:cs="Arial"/>
          <w:sz w:val="22"/>
          <w:szCs w:val="22"/>
        </w:rPr>
        <w:t xml:space="preserve"> O fiscal do contrato comunicará ao gestor do contrato, em tempo hábil, o término do contrato sob sua responsabilidade, com vistas à renovação tempestiva ou à prorrogação contratual.</w:t>
      </w:r>
    </w:p>
    <w:p w:rsidR="00653E94" w:rsidRPr="00413C3A" w:rsidRDefault="00653E94" w:rsidP="00653E94">
      <w:pPr>
        <w:pStyle w:val="SemEspaamento"/>
        <w:spacing w:line="360" w:lineRule="auto"/>
        <w:jc w:val="both"/>
        <w:rPr>
          <w:rFonts w:ascii="Arial" w:hAnsi="Arial" w:cs="Arial"/>
          <w:sz w:val="22"/>
          <w:szCs w:val="22"/>
        </w:rPr>
      </w:pPr>
      <w:r w:rsidRPr="00413C3A">
        <w:rPr>
          <w:rFonts w:ascii="Arial" w:hAnsi="Arial" w:cs="Arial"/>
          <w:sz w:val="22"/>
          <w:szCs w:val="22"/>
        </w:rPr>
        <w:t>6.12</w:t>
      </w:r>
      <w:r w:rsidR="00413C3A" w:rsidRPr="00413C3A">
        <w:rPr>
          <w:rFonts w:ascii="Arial" w:hAnsi="Arial" w:cs="Arial"/>
          <w:sz w:val="22"/>
          <w:szCs w:val="22"/>
        </w:rPr>
        <w:t>.</w:t>
      </w:r>
      <w:r w:rsidRPr="00413C3A">
        <w:rPr>
          <w:rFonts w:ascii="Arial" w:hAnsi="Arial" w:cs="Arial"/>
          <w:sz w:val="22"/>
          <w:szCs w:val="22"/>
        </w:rPr>
        <w:t xml:space="preserve"> O gestor de contrato analisará a manutenção das condições de habilitação da contratada, acompanhará o empenho, o pagamento, as garantias, as glosas e a formalização de </w:t>
      </w:r>
      <w:proofErr w:type="spellStart"/>
      <w:r w:rsidRPr="00413C3A">
        <w:rPr>
          <w:rFonts w:ascii="Arial" w:hAnsi="Arial" w:cs="Arial"/>
          <w:sz w:val="22"/>
          <w:szCs w:val="22"/>
        </w:rPr>
        <w:t>apostilamento</w:t>
      </w:r>
      <w:proofErr w:type="spellEnd"/>
      <w:r w:rsidRPr="00413C3A">
        <w:rPr>
          <w:rFonts w:ascii="Arial" w:hAnsi="Arial" w:cs="Arial"/>
          <w:sz w:val="22"/>
          <w:szCs w:val="22"/>
        </w:rPr>
        <w:t xml:space="preserve"> e termos aditivos, solicitando quaisquer documentos comprobatórios pertinentes, caso necessário.</w:t>
      </w:r>
    </w:p>
    <w:p w:rsidR="00653E94" w:rsidRPr="00413C3A" w:rsidRDefault="00653E94" w:rsidP="00653E94">
      <w:pPr>
        <w:pStyle w:val="SemEspaamento"/>
        <w:spacing w:line="360" w:lineRule="auto"/>
        <w:jc w:val="both"/>
        <w:rPr>
          <w:rFonts w:ascii="Arial" w:hAnsi="Arial" w:cs="Arial"/>
          <w:sz w:val="22"/>
          <w:szCs w:val="22"/>
        </w:rPr>
      </w:pPr>
      <w:r w:rsidRPr="00413C3A">
        <w:rPr>
          <w:rFonts w:ascii="Arial" w:hAnsi="Arial" w:cs="Arial"/>
          <w:sz w:val="22"/>
          <w:szCs w:val="22"/>
        </w:rPr>
        <w:t>6.13</w:t>
      </w:r>
      <w:r w:rsidR="00413C3A" w:rsidRPr="00413C3A">
        <w:rPr>
          <w:rFonts w:ascii="Arial" w:hAnsi="Arial" w:cs="Arial"/>
          <w:sz w:val="22"/>
          <w:szCs w:val="22"/>
        </w:rPr>
        <w:t>.</w:t>
      </w:r>
      <w:r w:rsidRPr="00413C3A">
        <w:rPr>
          <w:rFonts w:ascii="Arial" w:hAnsi="Arial" w:cs="Arial"/>
          <w:sz w:val="22"/>
          <w:szCs w:val="22"/>
        </w:rPr>
        <w:t xml:space="preserve"> 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acompanhará os registros realizados pelos fiscais do contrato, de todas as ocorrências relacionadas à execução do contrato e as medidas adotadas, informando, se for o caso, à autoridade superior àquelas que ultrapassarem a sua competência</w:t>
      </w:r>
    </w:p>
    <w:p w:rsidR="00653E94" w:rsidRPr="00413C3A" w:rsidRDefault="00653E94" w:rsidP="00653E94">
      <w:pPr>
        <w:pStyle w:val="SemEspaamento"/>
        <w:spacing w:line="360" w:lineRule="auto"/>
        <w:jc w:val="both"/>
        <w:rPr>
          <w:rFonts w:ascii="Arial" w:hAnsi="Arial" w:cs="Arial"/>
          <w:sz w:val="22"/>
          <w:szCs w:val="22"/>
        </w:rPr>
      </w:pPr>
      <w:r w:rsidRPr="00413C3A">
        <w:rPr>
          <w:rFonts w:ascii="Arial" w:hAnsi="Arial" w:cs="Arial"/>
          <w:sz w:val="22"/>
          <w:szCs w:val="22"/>
        </w:rPr>
        <w:t>6.14</w:t>
      </w:r>
      <w:r w:rsidR="00413C3A" w:rsidRPr="00413C3A">
        <w:rPr>
          <w:rFonts w:ascii="Arial" w:hAnsi="Arial" w:cs="Arial"/>
          <w:sz w:val="22"/>
          <w:szCs w:val="22"/>
        </w:rPr>
        <w:t>.</w:t>
      </w:r>
      <w:r w:rsidRPr="00413C3A">
        <w:rPr>
          <w:rFonts w:ascii="Arial" w:hAnsi="Arial" w:cs="Arial"/>
          <w:sz w:val="22"/>
          <w:szCs w:val="22"/>
        </w:rPr>
        <w:t xml:space="preserve"> 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rsidR="00653E94" w:rsidRPr="00413C3A" w:rsidRDefault="00653E94" w:rsidP="00653E94">
      <w:pPr>
        <w:pStyle w:val="SemEspaamento"/>
        <w:spacing w:line="360" w:lineRule="auto"/>
        <w:jc w:val="both"/>
        <w:rPr>
          <w:rFonts w:ascii="Arial" w:hAnsi="Arial" w:cs="Arial"/>
          <w:sz w:val="22"/>
          <w:szCs w:val="22"/>
        </w:rPr>
      </w:pPr>
      <w:r w:rsidRPr="00413C3A">
        <w:rPr>
          <w:rFonts w:ascii="Arial" w:hAnsi="Arial" w:cs="Arial"/>
          <w:sz w:val="22"/>
          <w:szCs w:val="22"/>
        </w:rPr>
        <w:t>6.15</w:t>
      </w:r>
      <w:r w:rsidR="00413C3A" w:rsidRPr="00413C3A">
        <w:rPr>
          <w:rFonts w:ascii="Arial" w:hAnsi="Arial" w:cs="Arial"/>
          <w:sz w:val="22"/>
          <w:szCs w:val="22"/>
        </w:rPr>
        <w:t>.</w:t>
      </w:r>
      <w:r w:rsidRPr="00413C3A">
        <w:rPr>
          <w:rFonts w:ascii="Arial" w:hAnsi="Arial" w:cs="Arial"/>
          <w:sz w:val="22"/>
          <w:szCs w:val="22"/>
        </w:rPr>
        <w:t xml:space="preserve"> O gestor do contrato deverá elaborar relatório final com informações sobre a consecução dos objetivos que tenham justificado a contratação e eventuais condutas a serem adotadas para o aprimoramento das atividades da Administração.  </w:t>
      </w:r>
    </w:p>
    <w:p w:rsidR="00653E94" w:rsidRPr="00413C3A" w:rsidRDefault="00653E94" w:rsidP="00653E94">
      <w:pPr>
        <w:pStyle w:val="SemEspaamento"/>
        <w:spacing w:line="360" w:lineRule="auto"/>
        <w:jc w:val="both"/>
        <w:rPr>
          <w:rFonts w:ascii="Arial" w:hAnsi="Arial" w:cs="Arial"/>
          <w:sz w:val="22"/>
          <w:szCs w:val="22"/>
        </w:rPr>
      </w:pPr>
      <w:r w:rsidRPr="00413C3A">
        <w:rPr>
          <w:rFonts w:ascii="Arial" w:hAnsi="Arial" w:cs="Arial"/>
          <w:sz w:val="22"/>
          <w:szCs w:val="22"/>
        </w:rPr>
        <w:t>6.16</w:t>
      </w:r>
      <w:r w:rsidR="00413C3A" w:rsidRPr="00413C3A">
        <w:rPr>
          <w:rFonts w:ascii="Arial" w:hAnsi="Arial" w:cs="Arial"/>
          <w:sz w:val="22"/>
          <w:szCs w:val="22"/>
        </w:rPr>
        <w:t>.</w:t>
      </w:r>
      <w:r w:rsidRPr="00413C3A">
        <w:rPr>
          <w:rFonts w:ascii="Arial" w:hAnsi="Arial" w:cs="Arial"/>
          <w:sz w:val="22"/>
          <w:szCs w:val="22"/>
        </w:rPr>
        <w:t xml:space="preserve"> O gestor do contrato deverá enviar a documentação pertinente ao setor de contratos para a formalização dos procedimentos de liquidação e pagamento, no valor dimensionado pela fiscalização e gestão nos termos do contrato.</w:t>
      </w:r>
    </w:p>
    <w:p w:rsidR="00653E94" w:rsidRPr="00413C3A" w:rsidRDefault="00653E94" w:rsidP="00653E94">
      <w:pPr>
        <w:pStyle w:val="SemEspaamento"/>
        <w:spacing w:line="360" w:lineRule="auto"/>
        <w:jc w:val="both"/>
        <w:rPr>
          <w:rFonts w:ascii="Arial" w:hAnsi="Arial" w:cs="Arial"/>
          <w:sz w:val="22"/>
          <w:szCs w:val="22"/>
        </w:rPr>
      </w:pPr>
    </w:p>
    <w:p w:rsidR="00653E94" w:rsidRPr="00413C3A" w:rsidRDefault="00653E94" w:rsidP="00653E94">
      <w:pPr>
        <w:pStyle w:val="SemEspaamento"/>
        <w:spacing w:line="360" w:lineRule="auto"/>
        <w:jc w:val="both"/>
        <w:rPr>
          <w:rFonts w:ascii="Arial" w:hAnsi="Arial" w:cs="Arial"/>
          <w:b/>
          <w:sz w:val="22"/>
          <w:szCs w:val="22"/>
        </w:rPr>
      </w:pPr>
      <w:r w:rsidRPr="00413C3A">
        <w:rPr>
          <w:rFonts w:ascii="Arial" w:hAnsi="Arial" w:cs="Arial"/>
          <w:b/>
          <w:sz w:val="22"/>
          <w:szCs w:val="22"/>
        </w:rPr>
        <w:t>7 - CRITÉRIOS DE RECEBIMENTO E PAGAMENTO</w:t>
      </w:r>
    </w:p>
    <w:p w:rsidR="00653E94" w:rsidRPr="00413C3A" w:rsidRDefault="00653E94" w:rsidP="00653E94">
      <w:pPr>
        <w:pStyle w:val="SemEspaamento"/>
        <w:spacing w:line="360" w:lineRule="auto"/>
        <w:jc w:val="both"/>
        <w:rPr>
          <w:rFonts w:ascii="Arial" w:hAnsi="Arial" w:cs="Arial"/>
          <w:sz w:val="22"/>
          <w:szCs w:val="22"/>
        </w:rPr>
      </w:pPr>
      <w:r w:rsidRPr="00413C3A">
        <w:rPr>
          <w:rFonts w:ascii="Arial" w:hAnsi="Arial" w:cs="Arial"/>
          <w:sz w:val="22"/>
          <w:szCs w:val="22"/>
        </w:rPr>
        <w:t>7.1. A empresa contratada deverá entregar na sede da Prefeitura de Cipotânea/MG as notas fiscais/faturas correspondentes aos combustíveis fornecidos, e somente após a devida conferência e aprovação por servidor responsável para tal fim que serão encaminhadas para processamento no Setor de Tesouraria.</w:t>
      </w:r>
    </w:p>
    <w:p w:rsidR="00653E94" w:rsidRPr="00413C3A" w:rsidRDefault="00653E94" w:rsidP="00653E94">
      <w:pPr>
        <w:spacing w:line="360" w:lineRule="auto"/>
        <w:jc w:val="both"/>
        <w:rPr>
          <w:rFonts w:ascii="Arial" w:hAnsi="Arial" w:cs="Arial"/>
          <w:bCs/>
          <w:sz w:val="22"/>
          <w:szCs w:val="22"/>
        </w:rPr>
      </w:pPr>
      <w:r w:rsidRPr="00413C3A">
        <w:rPr>
          <w:rFonts w:ascii="Arial" w:hAnsi="Arial" w:cs="Arial"/>
          <w:sz w:val="22"/>
          <w:szCs w:val="22"/>
        </w:rPr>
        <w:lastRenderedPageBreak/>
        <w:t>7.2. Os</w:t>
      </w:r>
      <w:r w:rsidRPr="00413C3A">
        <w:rPr>
          <w:rFonts w:ascii="Arial" w:hAnsi="Arial" w:cs="Arial"/>
          <w:bCs/>
          <w:sz w:val="22"/>
          <w:szCs w:val="22"/>
        </w:rPr>
        <w:t xml:space="preserve"> pagamentos somente serão efetuados mediante a apresentação de planilha de controle de combustíveis efetivamente fornecidos, o que será atestado por servidor do município devidamente nomeado pela Secretaria Municipal de Administração, Finanças e Controle para tal ato. </w:t>
      </w:r>
    </w:p>
    <w:p w:rsidR="00653E94" w:rsidRPr="00413C3A" w:rsidRDefault="00653E94" w:rsidP="00653E94">
      <w:pPr>
        <w:spacing w:line="360" w:lineRule="auto"/>
        <w:jc w:val="both"/>
        <w:rPr>
          <w:rFonts w:ascii="Arial" w:hAnsi="Arial" w:cs="Arial"/>
          <w:sz w:val="22"/>
          <w:szCs w:val="22"/>
        </w:rPr>
      </w:pPr>
      <w:r w:rsidRPr="00413C3A">
        <w:rPr>
          <w:rFonts w:ascii="Arial" w:hAnsi="Arial" w:cs="Arial"/>
          <w:sz w:val="22"/>
          <w:szCs w:val="22"/>
        </w:rPr>
        <w:t xml:space="preserve">7.3. Todas as despesas de transporte, tributos, frete, carregamento, descarregamento, encargos trabalhistas e previdenciários e outros custos decorrentes direta e indiretamente do fornecimento do objeto desta licitação, correrão por conta exclusiva da contratada. </w:t>
      </w:r>
    </w:p>
    <w:p w:rsidR="00653E94" w:rsidRPr="00413C3A" w:rsidRDefault="00653E94" w:rsidP="00653E94">
      <w:pPr>
        <w:pStyle w:val="SemEspaamento"/>
        <w:spacing w:line="360" w:lineRule="auto"/>
        <w:jc w:val="both"/>
        <w:rPr>
          <w:rFonts w:ascii="Arial" w:hAnsi="Arial" w:cs="Arial"/>
          <w:sz w:val="22"/>
          <w:szCs w:val="22"/>
        </w:rPr>
      </w:pPr>
      <w:r w:rsidRPr="00413C3A">
        <w:rPr>
          <w:rFonts w:ascii="Arial" w:hAnsi="Arial" w:cs="Arial"/>
          <w:sz w:val="22"/>
          <w:szCs w:val="22"/>
        </w:rPr>
        <w:t xml:space="preserve">7.4. No caso de controvérsia sobre a execução do objeto, quanto à dimensão, qualidade e quantidade, deverá ser observado o teor do art. 143 da Lei nº 14.133, de 2021, comunicando-se à empresa para emissão de Nota Fiscal no que </w:t>
      </w:r>
      <w:proofErr w:type="spellStart"/>
      <w:r w:rsidRPr="00413C3A">
        <w:rPr>
          <w:rFonts w:ascii="Arial" w:hAnsi="Arial" w:cs="Arial"/>
          <w:sz w:val="22"/>
          <w:szCs w:val="22"/>
        </w:rPr>
        <w:t>pertine</w:t>
      </w:r>
      <w:proofErr w:type="spellEnd"/>
      <w:r w:rsidRPr="00413C3A">
        <w:rPr>
          <w:rFonts w:ascii="Arial" w:hAnsi="Arial" w:cs="Arial"/>
          <w:sz w:val="22"/>
          <w:szCs w:val="22"/>
        </w:rPr>
        <w:t xml:space="preserve"> à parcela incontroversa da execução do objeto, para efeito de liquidação e pagamento.</w:t>
      </w:r>
    </w:p>
    <w:p w:rsidR="00653E94" w:rsidRPr="00413C3A" w:rsidRDefault="00653E94" w:rsidP="00653E94">
      <w:pPr>
        <w:pStyle w:val="SemEspaamento"/>
        <w:spacing w:line="360" w:lineRule="auto"/>
        <w:jc w:val="both"/>
        <w:rPr>
          <w:rFonts w:ascii="Arial" w:hAnsi="Arial" w:cs="Arial"/>
          <w:sz w:val="22"/>
          <w:szCs w:val="22"/>
        </w:rPr>
      </w:pPr>
      <w:r w:rsidRPr="00413C3A">
        <w:rPr>
          <w:rFonts w:ascii="Arial" w:hAnsi="Arial" w:cs="Arial"/>
          <w:sz w:val="22"/>
          <w:szCs w:val="22"/>
        </w:rPr>
        <w:t>7.5. 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rsidR="00653E94" w:rsidRPr="00413C3A" w:rsidRDefault="00653E94" w:rsidP="00653E94">
      <w:pPr>
        <w:pStyle w:val="SemEspaamento"/>
        <w:spacing w:line="360" w:lineRule="auto"/>
        <w:jc w:val="both"/>
        <w:rPr>
          <w:rFonts w:ascii="Arial" w:hAnsi="Arial" w:cs="Arial"/>
          <w:sz w:val="22"/>
          <w:szCs w:val="22"/>
        </w:rPr>
      </w:pPr>
      <w:r w:rsidRPr="00413C3A">
        <w:rPr>
          <w:rFonts w:ascii="Arial" w:hAnsi="Arial" w:cs="Arial"/>
          <w:sz w:val="22"/>
          <w:szCs w:val="22"/>
        </w:rPr>
        <w:t>7.6. O recebimento provisório ou definitivo não excluirá a responsabilidade civil pela solidez e pela segurança dos bens nem a responsabilidade ético-profissional pela perfeita execução do contrato.</w:t>
      </w:r>
    </w:p>
    <w:p w:rsidR="00653E94" w:rsidRPr="00413C3A" w:rsidRDefault="00653E94" w:rsidP="00653E94">
      <w:pPr>
        <w:pStyle w:val="SemEspaamento"/>
        <w:spacing w:line="360" w:lineRule="auto"/>
        <w:jc w:val="both"/>
        <w:rPr>
          <w:rFonts w:ascii="Arial" w:hAnsi="Arial" w:cs="Arial"/>
          <w:sz w:val="22"/>
          <w:szCs w:val="22"/>
        </w:rPr>
      </w:pPr>
      <w:r w:rsidRPr="00413C3A">
        <w:rPr>
          <w:rFonts w:ascii="Arial" w:hAnsi="Arial" w:cs="Arial"/>
          <w:sz w:val="22"/>
          <w:szCs w:val="22"/>
        </w:rPr>
        <w:t>7.7. Recebida a Nota Fiscal ou documento de cobrança equivalente, correrá o prazo de cinco dias úteis para fins de liquidação, prorrogáveis por igual período.</w:t>
      </w:r>
    </w:p>
    <w:p w:rsidR="00653E94" w:rsidRPr="00413C3A" w:rsidRDefault="00653E94" w:rsidP="00653E94">
      <w:pPr>
        <w:pStyle w:val="SemEspaamento"/>
        <w:spacing w:line="360" w:lineRule="auto"/>
        <w:jc w:val="both"/>
        <w:rPr>
          <w:rFonts w:ascii="Arial" w:hAnsi="Arial" w:cs="Arial"/>
          <w:sz w:val="22"/>
          <w:szCs w:val="22"/>
        </w:rPr>
      </w:pPr>
      <w:r w:rsidRPr="00413C3A">
        <w:rPr>
          <w:rFonts w:ascii="Arial" w:hAnsi="Arial" w:cs="Arial"/>
          <w:sz w:val="22"/>
          <w:szCs w:val="22"/>
        </w:rPr>
        <w:t xml:space="preserve">7.8. Para fins de liquidação, o setor competente deverá verificar se a nota fiscal ou instrumento de cobrança equivalente apresentado expressa os elementos necessários e essenciais do documento, tais como: </w:t>
      </w:r>
    </w:p>
    <w:p w:rsidR="00653E94" w:rsidRPr="00413C3A" w:rsidRDefault="00653E94" w:rsidP="00653E94">
      <w:pPr>
        <w:pStyle w:val="SemEspaamento"/>
        <w:spacing w:line="360" w:lineRule="auto"/>
        <w:jc w:val="both"/>
        <w:rPr>
          <w:rFonts w:ascii="Arial" w:hAnsi="Arial" w:cs="Arial"/>
          <w:sz w:val="22"/>
          <w:szCs w:val="22"/>
        </w:rPr>
      </w:pPr>
      <w:r w:rsidRPr="00413C3A">
        <w:rPr>
          <w:rFonts w:ascii="Arial" w:hAnsi="Arial" w:cs="Arial"/>
          <w:sz w:val="22"/>
          <w:szCs w:val="22"/>
        </w:rPr>
        <w:t>7.8.1 O prazo de validade;</w:t>
      </w:r>
    </w:p>
    <w:p w:rsidR="00653E94" w:rsidRPr="00413C3A" w:rsidRDefault="00653E94" w:rsidP="00653E94">
      <w:pPr>
        <w:pStyle w:val="SemEspaamento"/>
        <w:spacing w:line="360" w:lineRule="auto"/>
        <w:jc w:val="both"/>
        <w:rPr>
          <w:rFonts w:ascii="Arial" w:hAnsi="Arial" w:cs="Arial"/>
          <w:sz w:val="22"/>
          <w:szCs w:val="22"/>
        </w:rPr>
      </w:pPr>
      <w:r w:rsidRPr="00413C3A">
        <w:rPr>
          <w:rFonts w:ascii="Arial" w:hAnsi="Arial" w:cs="Arial"/>
          <w:sz w:val="22"/>
          <w:szCs w:val="22"/>
        </w:rPr>
        <w:t xml:space="preserve">7.8.2 A data da emissão; </w:t>
      </w:r>
    </w:p>
    <w:p w:rsidR="00653E94" w:rsidRPr="00413C3A" w:rsidRDefault="00653E94" w:rsidP="00653E94">
      <w:pPr>
        <w:pStyle w:val="SemEspaamento"/>
        <w:spacing w:line="360" w:lineRule="auto"/>
        <w:jc w:val="both"/>
        <w:rPr>
          <w:rFonts w:ascii="Arial" w:hAnsi="Arial" w:cs="Arial"/>
          <w:sz w:val="22"/>
          <w:szCs w:val="22"/>
        </w:rPr>
      </w:pPr>
      <w:r w:rsidRPr="00413C3A">
        <w:rPr>
          <w:rFonts w:ascii="Arial" w:hAnsi="Arial" w:cs="Arial"/>
          <w:sz w:val="22"/>
          <w:szCs w:val="22"/>
        </w:rPr>
        <w:t xml:space="preserve">7.8.3 Os dados do contrato e do Município; </w:t>
      </w:r>
    </w:p>
    <w:p w:rsidR="00653E94" w:rsidRPr="00413C3A" w:rsidRDefault="00653E94" w:rsidP="00653E94">
      <w:pPr>
        <w:pStyle w:val="SemEspaamento"/>
        <w:spacing w:line="360" w:lineRule="auto"/>
        <w:jc w:val="both"/>
        <w:rPr>
          <w:rFonts w:ascii="Arial" w:hAnsi="Arial" w:cs="Arial"/>
          <w:sz w:val="22"/>
          <w:szCs w:val="22"/>
        </w:rPr>
      </w:pPr>
      <w:r w:rsidRPr="00413C3A">
        <w:rPr>
          <w:rFonts w:ascii="Arial" w:hAnsi="Arial" w:cs="Arial"/>
          <w:sz w:val="22"/>
          <w:szCs w:val="22"/>
        </w:rPr>
        <w:t xml:space="preserve">7.8.4 O período respectivo de execução do contrato; </w:t>
      </w:r>
    </w:p>
    <w:p w:rsidR="00653E94" w:rsidRPr="00413C3A" w:rsidRDefault="00653E94" w:rsidP="00653E94">
      <w:pPr>
        <w:pStyle w:val="SemEspaamento"/>
        <w:spacing w:line="360" w:lineRule="auto"/>
        <w:jc w:val="both"/>
        <w:rPr>
          <w:rFonts w:ascii="Arial" w:hAnsi="Arial" w:cs="Arial"/>
          <w:sz w:val="22"/>
          <w:szCs w:val="22"/>
        </w:rPr>
      </w:pPr>
      <w:r w:rsidRPr="00413C3A">
        <w:rPr>
          <w:rFonts w:ascii="Arial" w:hAnsi="Arial" w:cs="Arial"/>
          <w:sz w:val="22"/>
          <w:szCs w:val="22"/>
        </w:rPr>
        <w:t xml:space="preserve">7.8.5 O valor a pagar; e </w:t>
      </w:r>
    </w:p>
    <w:p w:rsidR="00653E94" w:rsidRPr="00413C3A" w:rsidRDefault="00653E94" w:rsidP="00653E94">
      <w:pPr>
        <w:pStyle w:val="SemEspaamento"/>
        <w:spacing w:line="360" w:lineRule="auto"/>
        <w:jc w:val="both"/>
        <w:rPr>
          <w:rFonts w:ascii="Arial" w:hAnsi="Arial" w:cs="Arial"/>
          <w:sz w:val="22"/>
          <w:szCs w:val="22"/>
        </w:rPr>
      </w:pPr>
      <w:proofErr w:type="gramStart"/>
      <w:r w:rsidRPr="00413C3A">
        <w:rPr>
          <w:rFonts w:ascii="Arial" w:hAnsi="Arial" w:cs="Arial"/>
          <w:sz w:val="22"/>
          <w:szCs w:val="22"/>
        </w:rPr>
        <w:t>7.8.6 Eventual</w:t>
      </w:r>
      <w:proofErr w:type="gramEnd"/>
      <w:r w:rsidRPr="00413C3A">
        <w:rPr>
          <w:rFonts w:ascii="Arial" w:hAnsi="Arial" w:cs="Arial"/>
          <w:sz w:val="22"/>
          <w:szCs w:val="22"/>
        </w:rPr>
        <w:t xml:space="preserve"> destaque do valor de retenções tributárias cabíveis.</w:t>
      </w:r>
    </w:p>
    <w:p w:rsidR="00653E94" w:rsidRPr="00413C3A" w:rsidRDefault="00653E94" w:rsidP="00653E94">
      <w:pPr>
        <w:pStyle w:val="SemEspaamento"/>
        <w:spacing w:line="360" w:lineRule="auto"/>
        <w:jc w:val="both"/>
        <w:rPr>
          <w:rFonts w:ascii="Arial" w:hAnsi="Arial" w:cs="Arial"/>
          <w:sz w:val="22"/>
          <w:szCs w:val="22"/>
        </w:rPr>
      </w:pPr>
      <w:r w:rsidRPr="00413C3A">
        <w:rPr>
          <w:rFonts w:ascii="Arial" w:hAnsi="Arial" w:cs="Arial"/>
          <w:sz w:val="22"/>
          <w:szCs w:val="22"/>
        </w:rPr>
        <w:t>7.9. Havendo erro na apresentação da nota fiscal, ou circunstância que impeça a liquidação da despesa, esta ficará sobrestada até que o contratado providencie as medidas saneadoras, reiniciando-se o prazo após a comprovação da regularização da situação, sem ônus ao Município.</w:t>
      </w:r>
    </w:p>
    <w:p w:rsidR="00653E94" w:rsidRPr="00413C3A" w:rsidRDefault="00653E94" w:rsidP="00653E94">
      <w:pPr>
        <w:pStyle w:val="SemEspaamento"/>
        <w:spacing w:line="360" w:lineRule="auto"/>
        <w:jc w:val="both"/>
        <w:rPr>
          <w:rFonts w:ascii="Arial" w:hAnsi="Arial" w:cs="Arial"/>
          <w:sz w:val="22"/>
          <w:szCs w:val="22"/>
        </w:rPr>
      </w:pPr>
      <w:r w:rsidRPr="00413C3A">
        <w:rPr>
          <w:rFonts w:ascii="Arial" w:hAnsi="Arial" w:cs="Arial"/>
          <w:sz w:val="22"/>
          <w:szCs w:val="22"/>
        </w:rPr>
        <w:lastRenderedPageBreak/>
        <w:t>7.10. A nota fiscal ou instrumento de cobrança equivalente deverá ser obrigatoriamente acompanhado da comprovação da regularidade fiscal e trabalhista.</w:t>
      </w:r>
    </w:p>
    <w:p w:rsidR="00653E94" w:rsidRPr="00413C3A" w:rsidRDefault="00653E94" w:rsidP="00653E94">
      <w:pPr>
        <w:pStyle w:val="SemEspaamento"/>
        <w:spacing w:line="360" w:lineRule="auto"/>
        <w:jc w:val="both"/>
        <w:rPr>
          <w:rFonts w:ascii="Arial" w:hAnsi="Arial" w:cs="Arial"/>
          <w:sz w:val="22"/>
          <w:szCs w:val="22"/>
        </w:rPr>
      </w:pPr>
      <w:r w:rsidRPr="00413C3A">
        <w:rPr>
          <w:rFonts w:ascii="Arial" w:hAnsi="Arial" w:cs="Arial"/>
          <w:sz w:val="22"/>
          <w:szCs w:val="22"/>
        </w:rPr>
        <w:t>7.11. O pagamento será efetuado no prazo de até 15 (quinze) dias úteis contados da finalização da liquidação da despesa, conforme relatório de abastecimento efetivamente realizado.</w:t>
      </w:r>
    </w:p>
    <w:p w:rsidR="00653E94" w:rsidRPr="00413C3A" w:rsidRDefault="00653E94" w:rsidP="00653E94">
      <w:pPr>
        <w:pStyle w:val="SemEspaamento"/>
        <w:spacing w:line="360" w:lineRule="auto"/>
        <w:jc w:val="both"/>
        <w:rPr>
          <w:rFonts w:ascii="Arial" w:hAnsi="Arial" w:cs="Arial"/>
          <w:sz w:val="22"/>
          <w:szCs w:val="22"/>
        </w:rPr>
      </w:pPr>
      <w:r w:rsidRPr="00413C3A">
        <w:rPr>
          <w:rFonts w:ascii="Arial" w:hAnsi="Arial" w:cs="Arial"/>
          <w:sz w:val="22"/>
          <w:szCs w:val="22"/>
        </w:rPr>
        <w:t>7.12. O pagamento será realizado por meio de ordem bancária, para crédito em banco, agência e conta corrente indicados pelo contratado.</w:t>
      </w:r>
    </w:p>
    <w:p w:rsidR="00653E94" w:rsidRPr="00413C3A" w:rsidRDefault="00653E94" w:rsidP="00653E94">
      <w:pPr>
        <w:pStyle w:val="SemEspaamento"/>
        <w:spacing w:line="360" w:lineRule="auto"/>
        <w:jc w:val="both"/>
        <w:rPr>
          <w:rFonts w:ascii="Arial" w:hAnsi="Arial" w:cs="Arial"/>
          <w:sz w:val="22"/>
          <w:szCs w:val="22"/>
        </w:rPr>
      </w:pPr>
      <w:r w:rsidRPr="00413C3A">
        <w:rPr>
          <w:rFonts w:ascii="Arial" w:hAnsi="Arial" w:cs="Arial"/>
          <w:sz w:val="22"/>
          <w:szCs w:val="22"/>
        </w:rPr>
        <w:t>7.13. Quando do pagamento, será efetuada a retenção tributária prevista na legislação aplicável.</w:t>
      </w:r>
    </w:p>
    <w:p w:rsidR="00653E94" w:rsidRPr="00413C3A" w:rsidRDefault="00653E94" w:rsidP="00653E94">
      <w:pPr>
        <w:pStyle w:val="SemEspaamento"/>
        <w:spacing w:line="360" w:lineRule="auto"/>
        <w:jc w:val="both"/>
        <w:rPr>
          <w:rFonts w:ascii="Arial" w:hAnsi="Arial" w:cs="Arial"/>
          <w:sz w:val="22"/>
          <w:szCs w:val="22"/>
        </w:rPr>
      </w:pPr>
      <w:r w:rsidRPr="00413C3A">
        <w:rPr>
          <w:rFonts w:ascii="Arial" w:hAnsi="Arial" w:cs="Arial"/>
          <w:sz w:val="22"/>
          <w:szCs w:val="22"/>
        </w:rPr>
        <w:t>7.13.1</w:t>
      </w:r>
      <w:r w:rsidRPr="00413C3A">
        <w:rPr>
          <w:rFonts w:ascii="Arial" w:hAnsi="Arial" w:cs="Arial"/>
          <w:sz w:val="22"/>
          <w:szCs w:val="22"/>
        </w:rPr>
        <w:tab/>
        <w:t>Independentemente do percentual de tributo inserido na planilha, quando houver, serão retidos na fonte, quando da realização do pagamento, os percentuais estabelecidos na legislação vigente.</w:t>
      </w:r>
    </w:p>
    <w:p w:rsidR="00653E94" w:rsidRPr="00413C3A" w:rsidRDefault="00653E94" w:rsidP="00653E94">
      <w:pPr>
        <w:pStyle w:val="SemEspaamento"/>
        <w:spacing w:line="360" w:lineRule="auto"/>
        <w:jc w:val="both"/>
        <w:rPr>
          <w:rFonts w:ascii="Arial" w:hAnsi="Arial" w:cs="Arial"/>
          <w:sz w:val="22"/>
          <w:szCs w:val="22"/>
        </w:rPr>
      </w:pPr>
      <w:r w:rsidRPr="00413C3A">
        <w:rPr>
          <w:rFonts w:ascii="Arial" w:hAnsi="Arial" w:cs="Arial"/>
          <w:sz w:val="22"/>
          <w:szCs w:val="22"/>
        </w:rPr>
        <w:t>7.14. 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653E94" w:rsidRPr="00413C3A" w:rsidRDefault="00653E94" w:rsidP="00653E94">
      <w:pPr>
        <w:pStyle w:val="SemEspaamento"/>
        <w:spacing w:line="360" w:lineRule="auto"/>
        <w:jc w:val="both"/>
        <w:rPr>
          <w:rFonts w:ascii="Arial" w:hAnsi="Arial" w:cs="Arial"/>
          <w:sz w:val="22"/>
          <w:szCs w:val="22"/>
        </w:rPr>
      </w:pPr>
    </w:p>
    <w:p w:rsidR="00653E94" w:rsidRPr="00413C3A" w:rsidRDefault="00413C3A" w:rsidP="00653E94">
      <w:pPr>
        <w:pStyle w:val="SemEspaamento"/>
        <w:spacing w:line="360" w:lineRule="auto"/>
        <w:jc w:val="both"/>
        <w:rPr>
          <w:rFonts w:ascii="Arial" w:hAnsi="Arial" w:cs="Arial"/>
          <w:b/>
          <w:sz w:val="22"/>
          <w:szCs w:val="22"/>
        </w:rPr>
      </w:pPr>
      <w:r w:rsidRPr="00413C3A">
        <w:rPr>
          <w:rFonts w:ascii="Arial" w:hAnsi="Arial" w:cs="Arial"/>
          <w:b/>
          <w:sz w:val="22"/>
          <w:szCs w:val="22"/>
        </w:rPr>
        <w:t xml:space="preserve">8. </w:t>
      </w:r>
      <w:r w:rsidR="00653E94" w:rsidRPr="00413C3A">
        <w:rPr>
          <w:rFonts w:ascii="Arial" w:hAnsi="Arial" w:cs="Arial"/>
          <w:b/>
          <w:sz w:val="22"/>
          <w:szCs w:val="22"/>
        </w:rPr>
        <w:t>FORMA E CRITÉRIOS DE SELEÇÃO DO FORNECEDOR E FORMA DE FORNECIMENTO</w:t>
      </w:r>
    </w:p>
    <w:p w:rsidR="00653E94" w:rsidRPr="00413C3A" w:rsidRDefault="00653E94" w:rsidP="00653E94">
      <w:pPr>
        <w:pStyle w:val="SemEspaamento"/>
        <w:spacing w:line="360" w:lineRule="auto"/>
        <w:jc w:val="both"/>
        <w:rPr>
          <w:rFonts w:ascii="Arial" w:hAnsi="Arial" w:cs="Arial"/>
          <w:sz w:val="22"/>
          <w:szCs w:val="22"/>
        </w:rPr>
      </w:pPr>
      <w:r w:rsidRPr="00413C3A">
        <w:rPr>
          <w:rFonts w:ascii="Arial" w:hAnsi="Arial" w:cs="Arial"/>
          <w:sz w:val="22"/>
          <w:szCs w:val="22"/>
        </w:rPr>
        <w:t>8.1</w:t>
      </w:r>
      <w:r w:rsidR="00413C3A" w:rsidRPr="00413C3A">
        <w:rPr>
          <w:rFonts w:ascii="Arial" w:hAnsi="Arial" w:cs="Arial"/>
          <w:sz w:val="22"/>
          <w:szCs w:val="22"/>
        </w:rPr>
        <w:t>.</w:t>
      </w:r>
      <w:r w:rsidRPr="00413C3A">
        <w:rPr>
          <w:rFonts w:ascii="Arial" w:hAnsi="Arial" w:cs="Arial"/>
          <w:sz w:val="22"/>
          <w:szCs w:val="22"/>
        </w:rPr>
        <w:tab/>
        <w:t>O fornecedor será selecionado por meio da realização de procedimento de LICITAÇÃO, na modalidade PREGÃO PARA REGISTRO DE PREÇOS, sob a forma ELETRÔNICA, com adoção do critério de julgamento pelo menor preço por item</w:t>
      </w:r>
    </w:p>
    <w:p w:rsidR="00653E94" w:rsidRPr="00413C3A" w:rsidRDefault="00653E94" w:rsidP="00653E94">
      <w:pPr>
        <w:pStyle w:val="SemEspaamento"/>
        <w:spacing w:line="360" w:lineRule="auto"/>
        <w:jc w:val="both"/>
        <w:rPr>
          <w:rFonts w:ascii="Arial" w:hAnsi="Arial" w:cs="Arial"/>
          <w:sz w:val="22"/>
          <w:szCs w:val="22"/>
        </w:rPr>
      </w:pPr>
      <w:r w:rsidRPr="00413C3A">
        <w:rPr>
          <w:rFonts w:ascii="Arial" w:hAnsi="Arial" w:cs="Arial"/>
          <w:sz w:val="22"/>
          <w:szCs w:val="22"/>
        </w:rPr>
        <w:t>8.2</w:t>
      </w:r>
      <w:r w:rsidR="00413C3A" w:rsidRPr="00413C3A">
        <w:rPr>
          <w:rFonts w:ascii="Arial" w:hAnsi="Arial" w:cs="Arial"/>
          <w:sz w:val="22"/>
          <w:szCs w:val="22"/>
        </w:rPr>
        <w:t>.</w:t>
      </w:r>
      <w:r w:rsidRPr="00413C3A">
        <w:rPr>
          <w:rFonts w:ascii="Arial" w:hAnsi="Arial" w:cs="Arial"/>
          <w:sz w:val="22"/>
          <w:szCs w:val="22"/>
        </w:rPr>
        <w:tab/>
        <w:t>O fornecimento do objeto será parcelado de acordo com a necessidade da Secretaria demandante.</w:t>
      </w:r>
    </w:p>
    <w:p w:rsidR="00653E94" w:rsidRPr="00413C3A" w:rsidRDefault="00653E94" w:rsidP="00653E94">
      <w:pPr>
        <w:pStyle w:val="SemEspaamento"/>
        <w:spacing w:line="360" w:lineRule="auto"/>
        <w:jc w:val="both"/>
        <w:rPr>
          <w:rFonts w:ascii="Arial" w:hAnsi="Arial" w:cs="Arial"/>
          <w:sz w:val="22"/>
          <w:szCs w:val="22"/>
        </w:rPr>
      </w:pPr>
      <w:r w:rsidRPr="00413C3A">
        <w:rPr>
          <w:rFonts w:ascii="Arial" w:hAnsi="Arial" w:cs="Arial"/>
          <w:sz w:val="22"/>
          <w:szCs w:val="22"/>
        </w:rPr>
        <w:t>8.3</w:t>
      </w:r>
      <w:r w:rsidR="00413C3A" w:rsidRPr="00413C3A">
        <w:rPr>
          <w:rFonts w:ascii="Arial" w:hAnsi="Arial" w:cs="Arial"/>
          <w:sz w:val="22"/>
          <w:szCs w:val="22"/>
        </w:rPr>
        <w:t>.</w:t>
      </w:r>
      <w:r w:rsidRPr="00413C3A">
        <w:rPr>
          <w:rFonts w:ascii="Arial" w:hAnsi="Arial" w:cs="Arial"/>
          <w:sz w:val="22"/>
          <w:szCs w:val="22"/>
        </w:rPr>
        <w:t xml:space="preserve"> Os critérios de habilitação são os elencados no Anexo I – EXIGÊNCIAS DE HABILITAÇÃO, apêndice a este Termo de Referência.</w:t>
      </w:r>
    </w:p>
    <w:p w:rsidR="00653E94" w:rsidRPr="00413C3A" w:rsidRDefault="00653E94" w:rsidP="00653E94">
      <w:pPr>
        <w:pStyle w:val="SemEspaamento"/>
        <w:spacing w:line="360" w:lineRule="auto"/>
        <w:jc w:val="both"/>
        <w:rPr>
          <w:rFonts w:ascii="Arial" w:hAnsi="Arial" w:cs="Arial"/>
          <w:sz w:val="22"/>
          <w:szCs w:val="22"/>
        </w:rPr>
      </w:pPr>
    </w:p>
    <w:p w:rsidR="00653E94" w:rsidRPr="00413C3A" w:rsidRDefault="00653E94" w:rsidP="00653E94">
      <w:pPr>
        <w:pStyle w:val="SemEspaamento"/>
        <w:spacing w:line="360" w:lineRule="auto"/>
        <w:jc w:val="both"/>
        <w:rPr>
          <w:rFonts w:ascii="Arial" w:hAnsi="Arial" w:cs="Arial"/>
          <w:b/>
          <w:sz w:val="22"/>
          <w:szCs w:val="22"/>
        </w:rPr>
      </w:pPr>
      <w:r w:rsidRPr="00413C3A">
        <w:rPr>
          <w:rFonts w:ascii="Arial" w:hAnsi="Arial" w:cs="Arial"/>
          <w:b/>
          <w:sz w:val="22"/>
          <w:szCs w:val="22"/>
        </w:rPr>
        <w:t>9</w:t>
      </w:r>
      <w:r w:rsidR="00413C3A" w:rsidRPr="00413C3A">
        <w:rPr>
          <w:rFonts w:ascii="Arial" w:hAnsi="Arial" w:cs="Arial"/>
          <w:b/>
          <w:sz w:val="22"/>
          <w:szCs w:val="22"/>
        </w:rPr>
        <w:t>.</w:t>
      </w:r>
      <w:r w:rsidRPr="00413C3A">
        <w:rPr>
          <w:rFonts w:ascii="Arial" w:hAnsi="Arial" w:cs="Arial"/>
          <w:b/>
          <w:sz w:val="22"/>
          <w:szCs w:val="22"/>
        </w:rPr>
        <w:t xml:space="preserve"> ESTIMATIVAS DO VALOR DA CONTRATAÇÃO</w:t>
      </w:r>
    </w:p>
    <w:p w:rsidR="00653E94" w:rsidRPr="00413C3A" w:rsidRDefault="00653E94" w:rsidP="00653E94">
      <w:pPr>
        <w:pStyle w:val="SemEspaamento"/>
        <w:spacing w:line="360" w:lineRule="auto"/>
        <w:jc w:val="both"/>
        <w:rPr>
          <w:rFonts w:ascii="Arial" w:hAnsi="Arial" w:cs="Arial"/>
          <w:sz w:val="22"/>
          <w:szCs w:val="22"/>
        </w:rPr>
      </w:pPr>
      <w:r w:rsidRPr="00413C3A">
        <w:rPr>
          <w:rFonts w:ascii="Arial" w:hAnsi="Arial" w:cs="Arial"/>
          <w:sz w:val="22"/>
          <w:szCs w:val="22"/>
        </w:rPr>
        <w:t>9.1</w:t>
      </w:r>
      <w:r w:rsidR="00413C3A" w:rsidRPr="00413C3A">
        <w:rPr>
          <w:rFonts w:ascii="Arial" w:hAnsi="Arial" w:cs="Arial"/>
          <w:sz w:val="22"/>
          <w:szCs w:val="22"/>
        </w:rPr>
        <w:t>.</w:t>
      </w:r>
      <w:r w:rsidRPr="00413C3A">
        <w:rPr>
          <w:rFonts w:ascii="Arial" w:hAnsi="Arial" w:cs="Arial"/>
          <w:sz w:val="22"/>
          <w:szCs w:val="22"/>
        </w:rPr>
        <w:t xml:space="preserve"> O custo estimado total da contratação é de R$ 4</w:t>
      </w:r>
      <w:r w:rsidR="009C1FB5" w:rsidRPr="00413C3A">
        <w:rPr>
          <w:rFonts w:ascii="Arial" w:hAnsi="Arial" w:cs="Arial"/>
          <w:sz w:val="22"/>
          <w:szCs w:val="22"/>
        </w:rPr>
        <w:t>64.100,00 (Quatrocentos e sessenta e quatro mil e cem reais</w:t>
      </w:r>
      <w:r w:rsidRPr="00413C3A">
        <w:rPr>
          <w:rFonts w:ascii="Arial" w:hAnsi="Arial" w:cs="Arial"/>
          <w:sz w:val="22"/>
          <w:szCs w:val="22"/>
        </w:rPr>
        <w:t>), conforme custos unitários apostos na tabela acima.</w:t>
      </w:r>
    </w:p>
    <w:p w:rsidR="00653E94" w:rsidRPr="00413C3A" w:rsidRDefault="009C1FB5" w:rsidP="00653E94">
      <w:pPr>
        <w:pStyle w:val="SemEspaamento"/>
        <w:spacing w:line="360" w:lineRule="auto"/>
        <w:jc w:val="both"/>
        <w:rPr>
          <w:rFonts w:ascii="Arial" w:hAnsi="Arial" w:cs="Arial"/>
          <w:sz w:val="22"/>
          <w:szCs w:val="22"/>
        </w:rPr>
      </w:pPr>
      <w:r w:rsidRPr="00413C3A">
        <w:rPr>
          <w:rFonts w:ascii="Arial" w:hAnsi="Arial" w:cs="Arial"/>
          <w:sz w:val="22"/>
          <w:szCs w:val="22"/>
        </w:rPr>
        <w:t>9.2.</w:t>
      </w:r>
      <w:r w:rsidR="00653E94" w:rsidRPr="00413C3A">
        <w:rPr>
          <w:rFonts w:ascii="Arial" w:hAnsi="Arial" w:cs="Arial"/>
          <w:sz w:val="22"/>
          <w:szCs w:val="22"/>
        </w:rPr>
        <w:t xml:space="preserve"> Os preços registrados poderão ser alterados ou atualizados em decorrência de eventual redução dos preços praticados no mercado ou de fato que eleve o custo dos itens, nas seguintes situações:</w:t>
      </w:r>
    </w:p>
    <w:p w:rsidR="00653E94" w:rsidRPr="00413C3A" w:rsidRDefault="00653E94" w:rsidP="00653E94">
      <w:pPr>
        <w:pStyle w:val="SemEspaamento"/>
        <w:spacing w:line="360" w:lineRule="auto"/>
        <w:jc w:val="both"/>
        <w:rPr>
          <w:rFonts w:ascii="Arial" w:hAnsi="Arial" w:cs="Arial"/>
          <w:sz w:val="22"/>
          <w:szCs w:val="22"/>
        </w:rPr>
      </w:pPr>
      <w:r w:rsidRPr="00413C3A">
        <w:rPr>
          <w:rFonts w:ascii="Arial" w:hAnsi="Arial" w:cs="Arial"/>
          <w:sz w:val="22"/>
          <w:szCs w:val="22"/>
        </w:rPr>
        <w:lastRenderedPageBreak/>
        <w:t>9.</w:t>
      </w:r>
      <w:r w:rsidR="009C1FB5" w:rsidRPr="00413C3A">
        <w:rPr>
          <w:rFonts w:ascii="Arial" w:hAnsi="Arial" w:cs="Arial"/>
          <w:sz w:val="22"/>
          <w:szCs w:val="22"/>
        </w:rPr>
        <w:t>2</w:t>
      </w:r>
      <w:r w:rsidRPr="00413C3A">
        <w:rPr>
          <w:rFonts w:ascii="Arial" w:hAnsi="Arial" w:cs="Arial"/>
          <w:sz w:val="22"/>
          <w:szCs w:val="22"/>
        </w:rPr>
        <w:t>.1</w:t>
      </w:r>
      <w:r w:rsidR="00413C3A" w:rsidRPr="00413C3A">
        <w:rPr>
          <w:rFonts w:ascii="Arial" w:hAnsi="Arial" w:cs="Arial"/>
          <w:sz w:val="22"/>
          <w:szCs w:val="22"/>
        </w:rPr>
        <w:t>.</w:t>
      </w:r>
      <w:r w:rsidRPr="00413C3A">
        <w:rPr>
          <w:rFonts w:ascii="Arial" w:hAnsi="Arial" w:cs="Arial"/>
          <w:sz w:val="22"/>
          <w:szCs w:val="22"/>
        </w:rPr>
        <w:t xml:space="preserve"> Em caso de força maior, caso fortuito ou fato do príncipe ou em decorrência de fatos imprevisíveis ou previsíveis de consequências incalculáveis, que inviabilizem a execução da ata tal como pactuada, nos termos do disposto na alínea “d” do inciso II do caput do art. 124 da Lei nº 14.133, de 2021.</w:t>
      </w:r>
    </w:p>
    <w:p w:rsidR="00653E94" w:rsidRPr="00413C3A" w:rsidRDefault="009C1FB5" w:rsidP="00653E94">
      <w:pPr>
        <w:pStyle w:val="SemEspaamento"/>
        <w:spacing w:line="360" w:lineRule="auto"/>
        <w:jc w:val="both"/>
        <w:rPr>
          <w:rFonts w:ascii="Arial" w:hAnsi="Arial" w:cs="Arial"/>
          <w:sz w:val="22"/>
          <w:szCs w:val="22"/>
        </w:rPr>
      </w:pPr>
      <w:r w:rsidRPr="00413C3A">
        <w:rPr>
          <w:rFonts w:ascii="Arial" w:hAnsi="Arial" w:cs="Arial"/>
          <w:sz w:val="22"/>
          <w:szCs w:val="22"/>
        </w:rPr>
        <w:t>9.2</w:t>
      </w:r>
      <w:r w:rsidR="00653E94" w:rsidRPr="00413C3A">
        <w:rPr>
          <w:rFonts w:ascii="Arial" w:hAnsi="Arial" w:cs="Arial"/>
          <w:sz w:val="22"/>
          <w:szCs w:val="22"/>
        </w:rPr>
        <w:t>.2</w:t>
      </w:r>
      <w:r w:rsidR="00413C3A" w:rsidRPr="00413C3A">
        <w:rPr>
          <w:rFonts w:ascii="Arial" w:hAnsi="Arial" w:cs="Arial"/>
          <w:sz w:val="22"/>
          <w:szCs w:val="22"/>
        </w:rPr>
        <w:t>.</w:t>
      </w:r>
      <w:r w:rsidR="00653E94" w:rsidRPr="00413C3A">
        <w:rPr>
          <w:rFonts w:ascii="Arial" w:hAnsi="Arial" w:cs="Arial"/>
          <w:sz w:val="22"/>
          <w:szCs w:val="22"/>
        </w:rPr>
        <w:t xml:space="preserve"> Em caso de criação, alteração ou extinção de quaisquer tributos ou encargos legais ou superveniência de disposições legais, com comprovada repercussão sobre os preços registrados;</w:t>
      </w:r>
    </w:p>
    <w:p w:rsidR="00653E94" w:rsidRPr="00413C3A" w:rsidRDefault="009C1FB5" w:rsidP="00653E94">
      <w:pPr>
        <w:pStyle w:val="SemEspaamento"/>
        <w:spacing w:line="360" w:lineRule="auto"/>
        <w:jc w:val="both"/>
        <w:rPr>
          <w:rFonts w:ascii="Arial" w:hAnsi="Arial" w:cs="Arial"/>
          <w:sz w:val="22"/>
          <w:szCs w:val="22"/>
        </w:rPr>
      </w:pPr>
      <w:r w:rsidRPr="00413C3A">
        <w:rPr>
          <w:rFonts w:ascii="Arial" w:hAnsi="Arial" w:cs="Arial"/>
          <w:sz w:val="22"/>
          <w:szCs w:val="22"/>
        </w:rPr>
        <w:t>9.2</w:t>
      </w:r>
      <w:r w:rsidR="00653E94" w:rsidRPr="00413C3A">
        <w:rPr>
          <w:rFonts w:ascii="Arial" w:hAnsi="Arial" w:cs="Arial"/>
          <w:sz w:val="22"/>
          <w:szCs w:val="22"/>
        </w:rPr>
        <w:t>.3</w:t>
      </w:r>
      <w:r w:rsidR="00413C3A" w:rsidRPr="00413C3A">
        <w:rPr>
          <w:rFonts w:ascii="Arial" w:hAnsi="Arial" w:cs="Arial"/>
          <w:sz w:val="22"/>
          <w:szCs w:val="22"/>
        </w:rPr>
        <w:t>.</w:t>
      </w:r>
      <w:r w:rsidR="00653E94" w:rsidRPr="00413C3A">
        <w:rPr>
          <w:rFonts w:ascii="Arial" w:hAnsi="Arial" w:cs="Arial"/>
          <w:sz w:val="22"/>
          <w:szCs w:val="22"/>
        </w:rPr>
        <w:t xml:space="preserve"> Serão reajustados os preços registrados, respeitada a contagem da anualidade e o índice previsto para a contratação; ou</w:t>
      </w:r>
    </w:p>
    <w:p w:rsidR="00653E94" w:rsidRPr="00413C3A" w:rsidRDefault="00653E94" w:rsidP="00653E94">
      <w:pPr>
        <w:pStyle w:val="SemEspaamento"/>
        <w:spacing w:line="360" w:lineRule="auto"/>
        <w:jc w:val="both"/>
        <w:rPr>
          <w:rFonts w:ascii="Arial" w:hAnsi="Arial" w:cs="Arial"/>
          <w:sz w:val="22"/>
          <w:szCs w:val="22"/>
        </w:rPr>
      </w:pPr>
      <w:r w:rsidRPr="00413C3A">
        <w:rPr>
          <w:rFonts w:ascii="Arial" w:hAnsi="Arial" w:cs="Arial"/>
          <w:sz w:val="22"/>
          <w:szCs w:val="22"/>
        </w:rPr>
        <w:t>9.</w:t>
      </w:r>
      <w:r w:rsidR="009C1FB5" w:rsidRPr="00413C3A">
        <w:rPr>
          <w:rFonts w:ascii="Arial" w:hAnsi="Arial" w:cs="Arial"/>
          <w:sz w:val="22"/>
          <w:szCs w:val="22"/>
        </w:rPr>
        <w:t>2</w:t>
      </w:r>
      <w:r w:rsidRPr="00413C3A">
        <w:rPr>
          <w:rFonts w:ascii="Arial" w:hAnsi="Arial" w:cs="Arial"/>
          <w:sz w:val="22"/>
          <w:szCs w:val="22"/>
        </w:rPr>
        <w:t>.4</w:t>
      </w:r>
      <w:r w:rsidR="00413C3A" w:rsidRPr="00413C3A">
        <w:rPr>
          <w:rFonts w:ascii="Arial" w:hAnsi="Arial" w:cs="Arial"/>
          <w:sz w:val="22"/>
          <w:szCs w:val="22"/>
        </w:rPr>
        <w:t>.</w:t>
      </w:r>
      <w:r w:rsidRPr="00413C3A">
        <w:rPr>
          <w:rFonts w:ascii="Arial" w:hAnsi="Arial" w:cs="Arial"/>
          <w:sz w:val="22"/>
          <w:szCs w:val="22"/>
        </w:rPr>
        <w:t xml:space="preserve"> Poderão ser repactuados, a pedido do interessado, seja majorando ou reduzindo, de acordo com a variação praticada pela Agência Nacional do Petróleo (ANP). Para tal fim, deverá a empresa contratada proceder requerimento por escrito com o apontamento dos produtos e do percentual que deseja o reajuste, fornecendo obrigatoriamente as notas fiscais atualizadas que foram emitidas pelos seus fornecedores dos produtos pactuados, de modo a comprovar o aumento dos preços.</w:t>
      </w:r>
    </w:p>
    <w:p w:rsidR="00653E94" w:rsidRPr="00413C3A" w:rsidRDefault="00653E94" w:rsidP="00653E94">
      <w:pPr>
        <w:pStyle w:val="SemEspaamento"/>
        <w:spacing w:line="360" w:lineRule="auto"/>
        <w:jc w:val="both"/>
        <w:rPr>
          <w:rFonts w:ascii="Arial" w:hAnsi="Arial" w:cs="Arial"/>
          <w:sz w:val="22"/>
          <w:szCs w:val="22"/>
        </w:rPr>
      </w:pPr>
    </w:p>
    <w:p w:rsidR="00653E94" w:rsidRPr="00413C3A" w:rsidRDefault="00413C3A" w:rsidP="00653E94">
      <w:pPr>
        <w:pStyle w:val="SemEspaamento"/>
        <w:spacing w:line="360" w:lineRule="auto"/>
        <w:jc w:val="both"/>
        <w:rPr>
          <w:rFonts w:ascii="Arial" w:hAnsi="Arial" w:cs="Arial"/>
          <w:b/>
          <w:sz w:val="22"/>
          <w:szCs w:val="22"/>
        </w:rPr>
      </w:pPr>
      <w:r w:rsidRPr="00413C3A">
        <w:rPr>
          <w:rFonts w:ascii="Arial" w:hAnsi="Arial" w:cs="Arial"/>
          <w:b/>
          <w:sz w:val="22"/>
          <w:szCs w:val="22"/>
        </w:rPr>
        <w:t xml:space="preserve">10. </w:t>
      </w:r>
      <w:r w:rsidR="00653E94" w:rsidRPr="00413C3A">
        <w:rPr>
          <w:rFonts w:ascii="Arial" w:hAnsi="Arial" w:cs="Arial"/>
          <w:b/>
          <w:sz w:val="22"/>
          <w:szCs w:val="22"/>
        </w:rPr>
        <w:t>ADEQUAÇÃO ORÇAMENTÁRIA</w:t>
      </w:r>
    </w:p>
    <w:p w:rsidR="00653E94" w:rsidRPr="00413C3A" w:rsidRDefault="00653E94" w:rsidP="00653E94">
      <w:pPr>
        <w:pStyle w:val="SemEspaamento"/>
        <w:spacing w:line="360" w:lineRule="auto"/>
        <w:jc w:val="both"/>
        <w:rPr>
          <w:rFonts w:ascii="Arial" w:hAnsi="Arial" w:cs="Arial"/>
          <w:sz w:val="22"/>
          <w:szCs w:val="22"/>
        </w:rPr>
      </w:pPr>
      <w:r w:rsidRPr="00413C3A">
        <w:rPr>
          <w:rFonts w:ascii="Arial" w:hAnsi="Arial" w:cs="Arial"/>
          <w:sz w:val="22"/>
          <w:szCs w:val="22"/>
        </w:rPr>
        <w:t>10.1</w:t>
      </w:r>
      <w:r w:rsidR="00413C3A" w:rsidRPr="00413C3A">
        <w:rPr>
          <w:rFonts w:ascii="Arial" w:hAnsi="Arial" w:cs="Arial"/>
          <w:sz w:val="22"/>
          <w:szCs w:val="22"/>
        </w:rPr>
        <w:t>.</w:t>
      </w:r>
      <w:r w:rsidRPr="00413C3A">
        <w:rPr>
          <w:rFonts w:ascii="Arial" w:hAnsi="Arial" w:cs="Arial"/>
          <w:sz w:val="22"/>
          <w:szCs w:val="22"/>
        </w:rPr>
        <w:t xml:space="preserve"> As despesas decorrentes da presente contratação correrão à conta das orçamentarias vigentes no orçamento. </w:t>
      </w:r>
    </w:p>
    <w:p w:rsidR="00653E94" w:rsidRPr="00413C3A" w:rsidRDefault="00653E94" w:rsidP="00653E94">
      <w:pPr>
        <w:pStyle w:val="SemEspaamento"/>
        <w:spacing w:line="360" w:lineRule="auto"/>
        <w:jc w:val="both"/>
        <w:rPr>
          <w:rFonts w:ascii="Arial" w:hAnsi="Arial" w:cs="Arial"/>
          <w:sz w:val="22"/>
          <w:szCs w:val="22"/>
        </w:rPr>
      </w:pPr>
      <w:r w:rsidRPr="00413C3A">
        <w:rPr>
          <w:rFonts w:ascii="Arial" w:hAnsi="Arial" w:cs="Arial"/>
          <w:sz w:val="22"/>
          <w:szCs w:val="22"/>
        </w:rPr>
        <w:t>10.2</w:t>
      </w:r>
      <w:r w:rsidR="00413C3A" w:rsidRPr="00413C3A">
        <w:rPr>
          <w:rFonts w:ascii="Arial" w:hAnsi="Arial" w:cs="Arial"/>
          <w:sz w:val="22"/>
          <w:szCs w:val="22"/>
        </w:rPr>
        <w:t>.</w:t>
      </w:r>
      <w:r w:rsidRPr="00413C3A">
        <w:rPr>
          <w:rFonts w:ascii="Arial" w:hAnsi="Arial" w:cs="Arial"/>
          <w:sz w:val="22"/>
          <w:szCs w:val="22"/>
        </w:rPr>
        <w:t xml:space="preserve"> A dotação relativa aos exercícios financeiros subsequentes será indicada após aprovação da Lei Orçamentária respectiva e liberação dos créditos correspondentes, mediante </w:t>
      </w:r>
      <w:proofErr w:type="spellStart"/>
      <w:r w:rsidRPr="00413C3A">
        <w:rPr>
          <w:rFonts w:ascii="Arial" w:hAnsi="Arial" w:cs="Arial"/>
          <w:sz w:val="22"/>
          <w:szCs w:val="22"/>
        </w:rPr>
        <w:t>apostilamento</w:t>
      </w:r>
      <w:proofErr w:type="spellEnd"/>
      <w:r w:rsidRPr="00413C3A">
        <w:rPr>
          <w:rFonts w:ascii="Arial" w:hAnsi="Arial" w:cs="Arial"/>
          <w:sz w:val="22"/>
          <w:szCs w:val="22"/>
        </w:rPr>
        <w:t>.</w:t>
      </w:r>
    </w:p>
    <w:p w:rsidR="00653E94" w:rsidRPr="00413C3A" w:rsidRDefault="00653E94" w:rsidP="00653E94">
      <w:pPr>
        <w:pStyle w:val="SemEspaamento"/>
        <w:spacing w:line="360" w:lineRule="auto"/>
        <w:jc w:val="both"/>
        <w:rPr>
          <w:rFonts w:ascii="Arial" w:hAnsi="Arial" w:cs="Arial"/>
          <w:sz w:val="22"/>
          <w:szCs w:val="22"/>
        </w:rPr>
      </w:pPr>
    </w:p>
    <w:p w:rsidR="00653E94" w:rsidRPr="00413C3A" w:rsidRDefault="00653E94" w:rsidP="00653E94">
      <w:pPr>
        <w:pStyle w:val="SemEspaamento"/>
        <w:spacing w:line="360" w:lineRule="auto"/>
        <w:jc w:val="both"/>
        <w:rPr>
          <w:rFonts w:ascii="Arial" w:hAnsi="Arial" w:cs="Arial"/>
          <w:b/>
          <w:sz w:val="22"/>
          <w:szCs w:val="22"/>
        </w:rPr>
      </w:pPr>
      <w:r w:rsidRPr="00413C3A">
        <w:rPr>
          <w:rFonts w:ascii="Arial" w:hAnsi="Arial" w:cs="Arial"/>
          <w:b/>
          <w:sz w:val="22"/>
          <w:szCs w:val="22"/>
        </w:rPr>
        <w:t>11</w:t>
      </w:r>
      <w:r w:rsidR="00413C3A" w:rsidRPr="00413C3A">
        <w:rPr>
          <w:rFonts w:ascii="Arial" w:hAnsi="Arial" w:cs="Arial"/>
          <w:b/>
          <w:sz w:val="22"/>
          <w:szCs w:val="22"/>
        </w:rPr>
        <w:t>.</w:t>
      </w:r>
      <w:r w:rsidRPr="00413C3A">
        <w:rPr>
          <w:rFonts w:ascii="Arial" w:hAnsi="Arial" w:cs="Arial"/>
          <w:b/>
          <w:sz w:val="22"/>
          <w:szCs w:val="22"/>
        </w:rPr>
        <w:t xml:space="preserve"> VIGÊNCIA DA ATA DE REGISTRO DE PREÇOS</w:t>
      </w:r>
    </w:p>
    <w:p w:rsidR="00653E94" w:rsidRPr="00413C3A" w:rsidRDefault="00653E94" w:rsidP="00653E94">
      <w:pPr>
        <w:pStyle w:val="SemEspaamento"/>
        <w:spacing w:line="360" w:lineRule="auto"/>
        <w:jc w:val="both"/>
        <w:rPr>
          <w:rFonts w:ascii="Arial" w:hAnsi="Arial" w:cs="Arial"/>
          <w:sz w:val="22"/>
          <w:szCs w:val="22"/>
        </w:rPr>
      </w:pPr>
      <w:r w:rsidRPr="00413C3A">
        <w:rPr>
          <w:rFonts w:ascii="Arial" w:hAnsi="Arial" w:cs="Arial"/>
          <w:sz w:val="22"/>
          <w:szCs w:val="22"/>
        </w:rPr>
        <w:t>11.1 O prazo de vigência da ata de registro de preços será de 1 (um) ano e poderá ser prorrogado, por igual período, desde que comprovado o preço vantajoso.</w:t>
      </w:r>
    </w:p>
    <w:p w:rsidR="00653E94" w:rsidRPr="00413C3A" w:rsidRDefault="00653E94" w:rsidP="00653E94">
      <w:pPr>
        <w:pStyle w:val="SemEspaamento"/>
        <w:spacing w:line="360" w:lineRule="auto"/>
        <w:jc w:val="both"/>
        <w:rPr>
          <w:rFonts w:ascii="Arial" w:hAnsi="Arial" w:cs="Arial"/>
          <w:sz w:val="22"/>
          <w:szCs w:val="22"/>
        </w:rPr>
      </w:pPr>
    </w:p>
    <w:p w:rsidR="00653E94" w:rsidRPr="00413C3A" w:rsidRDefault="00653E94" w:rsidP="00653E94">
      <w:pPr>
        <w:pStyle w:val="SemEspaamento"/>
        <w:spacing w:line="360" w:lineRule="auto"/>
        <w:jc w:val="right"/>
        <w:rPr>
          <w:rFonts w:ascii="Arial" w:hAnsi="Arial" w:cs="Arial"/>
          <w:sz w:val="22"/>
          <w:szCs w:val="22"/>
          <w:highlight w:val="yellow"/>
        </w:rPr>
      </w:pPr>
      <w:r w:rsidRPr="00413C3A">
        <w:rPr>
          <w:rFonts w:ascii="Arial" w:hAnsi="Arial" w:cs="Arial"/>
          <w:sz w:val="22"/>
          <w:szCs w:val="22"/>
        </w:rPr>
        <w:t>Cipotânea, 27 de março de 2024.</w:t>
      </w:r>
    </w:p>
    <w:p w:rsidR="00653E94" w:rsidRPr="00413C3A" w:rsidRDefault="00653E94" w:rsidP="00466C84">
      <w:pPr>
        <w:pStyle w:val="SemEspaamento"/>
        <w:spacing w:line="360" w:lineRule="auto"/>
        <w:jc w:val="center"/>
        <w:rPr>
          <w:rFonts w:ascii="Arial" w:hAnsi="Arial" w:cs="Arial"/>
          <w:sz w:val="22"/>
          <w:szCs w:val="22"/>
        </w:rPr>
      </w:pPr>
    </w:p>
    <w:p w:rsidR="00466C84" w:rsidRPr="00413C3A" w:rsidRDefault="00466C84" w:rsidP="00466C84">
      <w:pPr>
        <w:pStyle w:val="SemEspaamento"/>
        <w:spacing w:line="360" w:lineRule="auto"/>
        <w:jc w:val="center"/>
        <w:rPr>
          <w:rFonts w:ascii="Arial" w:hAnsi="Arial" w:cs="Arial"/>
          <w:sz w:val="22"/>
          <w:szCs w:val="22"/>
        </w:rPr>
      </w:pPr>
    </w:p>
    <w:p w:rsidR="00653E94" w:rsidRPr="00413C3A" w:rsidRDefault="00466C84" w:rsidP="00466C84">
      <w:pPr>
        <w:tabs>
          <w:tab w:val="left" w:pos="142"/>
        </w:tabs>
        <w:autoSpaceDE w:val="0"/>
        <w:autoSpaceDN w:val="0"/>
        <w:adjustRightInd w:val="0"/>
        <w:spacing w:line="360" w:lineRule="auto"/>
        <w:ind w:left="20"/>
        <w:jc w:val="center"/>
        <w:rPr>
          <w:rFonts w:ascii="Arial" w:hAnsi="Arial" w:cs="Arial"/>
          <w:sz w:val="22"/>
          <w:szCs w:val="22"/>
        </w:rPr>
      </w:pPr>
      <w:r w:rsidRPr="00413C3A">
        <w:rPr>
          <w:rFonts w:ascii="Arial" w:hAnsi="Arial" w:cs="Arial"/>
          <w:sz w:val="22"/>
          <w:szCs w:val="22"/>
        </w:rPr>
        <w:t>Rafaela Alfenas Dias</w:t>
      </w:r>
    </w:p>
    <w:p w:rsidR="00653E94" w:rsidRPr="00413C3A" w:rsidRDefault="00653E94" w:rsidP="00466C84">
      <w:pPr>
        <w:pStyle w:val="SemEspaamento"/>
        <w:spacing w:line="360" w:lineRule="auto"/>
        <w:jc w:val="center"/>
        <w:rPr>
          <w:rFonts w:ascii="Arial" w:hAnsi="Arial" w:cs="Arial"/>
          <w:sz w:val="22"/>
          <w:szCs w:val="22"/>
        </w:rPr>
      </w:pPr>
      <w:r w:rsidRPr="00413C3A">
        <w:rPr>
          <w:rFonts w:ascii="Arial" w:hAnsi="Arial" w:cs="Arial"/>
          <w:sz w:val="22"/>
          <w:szCs w:val="22"/>
        </w:rPr>
        <w:t>Responsável pelo TR</w:t>
      </w:r>
    </w:p>
    <w:p w:rsidR="00653E94" w:rsidRPr="00413C3A" w:rsidRDefault="00653E94" w:rsidP="00466C84">
      <w:pPr>
        <w:pStyle w:val="SemEspaamento"/>
        <w:spacing w:line="360" w:lineRule="auto"/>
        <w:jc w:val="center"/>
        <w:rPr>
          <w:rFonts w:ascii="Arial" w:hAnsi="Arial" w:cs="Arial"/>
          <w:sz w:val="22"/>
          <w:szCs w:val="22"/>
          <w:highlight w:val="yellow"/>
        </w:rPr>
      </w:pPr>
    </w:p>
    <w:p w:rsidR="00653E94" w:rsidRPr="00413C3A" w:rsidRDefault="00653E94" w:rsidP="00653E94">
      <w:pPr>
        <w:pStyle w:val="SemEspaamento"/>
        <w:spacing w:line="360" w:lineRule="auto"/>
        <w:jc w:val="center"/>
        <w:rPr>
          <w:rFonts w:ascii="Arial" w:hAnsi="Arial" w:cs="Arial"/>
          <w:sz w:val="22"/>
          <w:szCs w:val="22"/>
          <w:highlight w:val="yellow"/>
        </w:rPr>
      </w:pPr>
    </w:p>
    <w:p w:rsidR="009C1FB5" w:rsidRPr="00413C3A" w:rsidRDefault="009C1FB5" w:rsidP="009C1FB5">
      <w:pPr>
        <w:jc w:val="center"/>
        <w:rPr>
          <w:rFonts w:ascii="Arial" w:hAnsi="Arial" w:cs="Arial"/>
          <w:b/>
          <w:sz w:val="22"/>
          <w:szCs w:val="22"/>
        </w:rPr>
      </w:pPr>
      <w:r w:rsidRPr="00413C3A">
        <w:rPr>
          <w:rFonts w:ascii="Arial" w:hAnsi="Arial" w:cs="Arial"/>
          <w:b/>
          <w:sz w:val="22"/>
          <w:szCs w:val="22"/>
        </w:rPr>
        <w:lastRenderedPageBreak/>
        <w:t>ANEXO I - EXIGÊNCIAS DE HABILITAÇÃO</w:t>
      </w:r>
    </w:p>
    <w:p w:rsidR="009C1FB5" w:rsidRPr="00413C3A" w:rsidRDefault="009C1FB5" w:rsidP="009C1FB5">
      <w:pPr>
        <w:jc w:val="center"/>
        <w:rPr>
          <w:rFonts w:ascii="Arial" w:hAnsi="Arial" w:cs="Arial"/>
          <w:b/>
          <w:sz w:val="22"/>
          <w:szCs w:val="22"/>
        </w:rPr>
      </w:pPr>
    </w:p>
    <w:p w:rsidR="009C1FB5" w:rsidRPr="00413C3A" w:rsidRDefault="009C1FB5" w:rsidP="009C1FB5">
      <w:pPr>
        <w:jc w:val="both"/>
        <w:rPr>
          <w:rFonts w:ascii="Arial" w:hAnsi="Arial" w:cs="Arial"/>
          <w:b/>
          <w:sz w:val="22"/>
          <w:szCs w:val="22"/>
        </w:rPr>
      </w:pPr>
      <w:r w:rsidRPr="00413C3A">
        <w:rPr>
          <w:rFonts w:ascii="Arial" w:hAnsi="Arial" w:cs="Arial"/>
          <w:b/>
          <w:sz w:val="22"/>
          <w:szCs w:val="22"/>
        </w:rPr>
        <w:t>1.HABILITAÇÃO JURÍDICA</w:t>
      </w:r>
    </w:p>
    <w:p w:rsidR="009C1FB5" w:rsidRPr="00413C3A" w:rsidRDefault="009C1FB5" w:rsidP="009C1FB5">
      <w:pPr>
        <w:spacing w:after="120"/>
        <w:jc w:val="both"/>
        <w:rPr>
          <w:rFonts w:ascii="Arial" w:hAnsi="Arial" w:cs="Arial"/>
          <w:sz w:val="22"/>
          <w:szCs w:val="22"/>
        </w:rPr>
      </w:pPr>
      <w:r w:rsidRPr="00413C3A">
        <w:rPr>
          <w:rFonts w:ascii="Arial" w:hAnsi="Arial" w:cs="Arial"/>
          <w:sz w:val="22"/>
          <w:szCs w:val="22"/>
        </w:rPr>
        <w:t>1.1.Empresário individual: inscrição no Registro Público de Empresas Mercantis, a cargo da Junta Comercial da respectiva sede;</w:t>
      </w:r>
    </w:p>
    <w:p w:rsidR="009C1FB5" w:rsidRPr="00413C3A" w:rsidRDefault="009C1FB5" w:rsidP="009C1FB5">
      <w:pPr>
        <w:spacing w:after="120"/>
        <w:jc w:val="both"/>
        <w:rPr>
          <w:rFonts w:ascii="Arial" w:hAnsi="Arial" w:cs="Arial"/>
          <w:sz w:val="22"/>
          <w:szCs w:val="22"/>
        </w:rPr>
      </w:pPr>
      <w:r w:rsidRPr="00413C3A">
        <w:rPr>
          <w:rFonts w:ascii="Arial" w:hAnsi="Arial" w:cs="Arial"/>
          <w:sz w:val="22"/>
          <w:szCs w:val="22"/>
        </w:rPr>
        <w:t xml:space="preserve">1.2.Microempreendedor Individual - MEI: Certificado da Condição de Microempreendedor Individual - CCMEI, cuja aceitação ficará condicionada à verificação da autenticidade no sítio https://www.gov.br/empresas-e-negocios/pt-br/empreendedor; </w:t>
      </w:r>
    </w:p>
    <w:p w:rsidR="009C1FB5" w:rsidRPr="00413C3A" w:rsidRDefault="009C1FB5" w:rsidP="009C1FB5">
      <w:pPr>
        <w:spacing w:after="120"/>
        <w:jc w:val="both"/>
        <w:rPr>
          <w:rFonts w:ascii="Arial" w:hAnsi="Arial" w:cs="Arial"/>
          <w:sz w:val="22"/>
          <w:szCs w:val="22"/>
        </w:rPr>
      </w:pPr>
      <w:r w:rsidRPr="00413C3A">
        <w:rPr>
          <w:rFonts w:ascii="Arial" w:hAnsi="Arial" w:cs="Arial"/>
          <w:sz w:val="22"/>
          <w:szCs w:val="22"/>
        </w:rPr>
        <w:t>1.3.</w:t>
      </w:r>
      <w:r w:rsidRPr="00413C3A">
        <w:rPr>
          <w:rFonts w:ascii="Arial" w:hAnsi="Arial" w:cs="Arial"/>
          <w:sz w:val="22"/>
          <w:szCs w:val="22"/>
        </w:rPr>
        <w:tab/>
        <w:t>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rsidR="009C1FB5" w:rsidRPr="00413C3A" w:rsidRDefault="009C1FB5" w:rsidP="009C1FB5">
      <w:pPr>
        <w:spacing w:after="120"/>
        <w:jc w:val="both"/>
        <w:rPr>
          <w:rFonts w:ascii="Arial" w:hAnsi="Arial" w:cs="Arial"/>
          <w:sz w:val="22"/>
          <w:szCs w:val="22"/>
        </w:rPr>
      </w:pPr>
      <w:r w:rsidRPr="00413C3A">
        <w:rPr>
          <w:rFonts w:ascii="Arial" w:hAnsi="Arial" w:cs="Arial"/>
          <w:sz w:val="22"/>
          <w:szCs w:val="22"/>
        </w:rPr>
        <w:t>1.4.</w:t>
      </w:r>
      <w:r w:rsidRPr="00413C3A">
        <w:rPr>
          <w:rFonts w:ascii="Arial" w:hAnsi="Arial" w:cs="Arial"/>
          <w:sz w:val="22"/>
          <w:szCs w:val="22"/>
        </w:rPr>
        <w:tab/>
        <w:t>Sociedade empresária estrangeira: portaria de autorização de funcionamento no Brasil, publicada no Diário Oficial da União e arquivada na Junta Comercial da unidade federativa onde se localizar a filial, agência, sucursal ou estabelecimento, a qual será considerada como sua sede;</w:t>
      </w:r>
    </w:p>
    <w:p w:rsidR="009C1FB5" w:rsidRPr="00413C3A" w:rsidRDefault="009C1FB5" w:rsidP="009C1FB5">
      <w:pPr>
        <w:spacing w:after="120"/>
        <w:jc w:val="both"/>
        <w:rPr>
          <w:rFonts w:ascii="Arial" w:hAnsi="Arial" w:cs="Arial"/>
          <w:sz w:val="22"/>
          <w:szCs w:val="22"/>
        </w:rPr>
      </w:pPr>
      <w:r w:rsidRPr="00413C3A">
        <w:rPr>
          <w:rFonts w:ascii="Arial" w:hAnsi="Arial" w:cs="Arial"/>
          <w:sz w:val="22"/>
          <w:szCs w:val="22"/>
        </w:rPr>
        <w:t>1.5.</w:t>
      </w:r>
      <w:r w:rsidRPr="00413C3A">
        <w:rPr>
          <w:rFonts w:ascii="Arial" w:hAnsi="Arial" w:cs="Arial"/>
          <w:sz w:val="22"/>
          <w:szCs w:val="22"/>
        </w:rPr>
        <w:tab/>
        <w:t>Sociedade simples: inscrição do ato constitutivo no Registro Civil de Pessoas Jurídicas do local de sua sede, acompanhada de documento comprobatório de seus administradores;</w:t>
      </w:r>
    </w:p>
    <w:p w:rsidR="009C1FB5" w:rsidRPr="00413C3A" w:rsidRDefault="009C1FB5" w:rsidP="009C1FB5">
      <w:pPr>
        <w:spacing w:after="120"/>
        <w:jc w:val="both"/>
        <w:rPr>
          <w:rFonts w:ascii="Arial" w:hAnsi="Arial" w:cs="Arial"/>
          <w:sz w:val="22"/>
          <w:szCs w:val="22"/>
        </w:rPr>
      </w:pPr>
      <w:r w:rsidRPr="00413C3A">
        <w:rPr>
          <w:rFonts w:ascii="Arial" w:hAnsi="Arial" w:cs="Arial"/>
          <w:sz w:val="22"/>
          <w:szCs w:val="22"/>
        </w:rPr>
        <w:t>1.6.</w:t>
      </w:r>
      <w:r w:rsidRPr="00413C3A">
        <w:rPr>
          <w:rFonts w:ascii="Arial" w:hAnsi="Arial" w:cs="Arial"/>
          <w:sz w:val="22"/>
          <w:szCs w:val="22"/>
        </w:rPr>
        <w:tab/>
        <w:t>Filial, sucursal ou agência de sociedade simples ou empresária: inscrição do ato constitutivo da filial, sucursal ou agência da sociedade simples ou empresária, respectivamente, no Registro Civil das Pessoas Jurídicas ou no Registro Público de Empresas Mercantis onde opera, com averbação no Registro onde tem sede a matriz;</w:t>
      </w:r>
    </w:p>
    <w:p w:rsidR="009C1FB5" w:rsidRPr="00413C3A" w:rsidRDefault="009C1FB5" w:rsidP="009C1FB5">
      <w:pPr>
        <w:spacing w:after="120"/>
        <w:jc w:val="both"/>
        <w:rPr>
          <w:rFonts w:ascii="Arial" w:hAnsi="Arial" w:cs="Arial"/>
          <w:sz w:val="22"/>
          <w:szCs w:val="22"/>
        </w:rPr>
      </w:pPr>
      <w:r w:rsidRPr="00413C3A">
        <w:rPr>
          <w:rFonts w:ascii="Arial" w:hAnsi="Arial" w:cs="Arial"/>
          <w:sz w:val="22"/>
          <w:szCs w:val="22"/>
        </w:rPr>
        <w:t>1.7.</w:t>
      </w:r>
      <w:r w:rsidRPr="00413C3A">
        <w:rPr>
          <w:rFonts w:ascii="Arial" w:hAnsi="Arial" w:cs="Arial"/>
          <w:sz w:val="22"/>
          <w:szCs w:val="22"/>
        </w:rPr>
        <w:tab/>
        <w:t>Sociedade cooperativa: ata de fundação e estatuto social, com a ata da assembleia que o aprovou, devidamente arquivado na Junta Comercial ou inscrito no Registro Civil das Pessoas Jurídicas da respectiva sede, além do registro de que trata o art. 107 da Lei nº 5.764, de 16 de dezembro 1971</w:t>
      </w:r>
    </w:p>
    <w:p w:rsidR="009C1FB5" w:rsidRPr="00413C3A" w:rsidRDefault="009C1FB5" w:rsidP="009C1FB5">
      <w:pPr>
        <w:spacing w:after="120"/>
        <w:jc w:val="both"/>
        <w:rPr>
          <w:rFonts w:ascii="Arial" w:hAnsi="Arial" w:cs="Arial"/>
          <w:sz w:val="22"/>
          <w:szCs w:val="22"/>
        </w:rPr>
      </w:pPr>
      <w:r w:rsidRPr="00413C3A">
        <w:rPr>
          <w:rFonts w:ascii="Arial" w:hAnsi="Arial" w:cs="Arial"/>
          <w:sz w:val="22"/>
          <w:szCs w:val="22"/>
        </w:rPr>
        <w:t>1.8. Sociedade anônima / SA: estatuto social em vigor, com a ata da assembleia que o aprovou, bem como a ata de eleição e posse vigente de sua diretoria, ambos devidamente arquivados na Junta Comercial ou inscrito no Registro Civil das Pessoas Jurídicas da respectiva sede.</w:t>
      </w:r>
    </w:p>
    <w:p w:rsidR="009C1FB5" w:rsidRPr="00413C3A" w:rsidRDefault="009C1FB5" w:rsidP="009C1FB5">
      <w:pPr>
        <w:jc w:val="both"/>
        <w:rPr>
          <w:rFonts w:ascii="Arial" w:hAnsi="Arial" w:cs="Arial"/>
          <w:sz w:val="22"/>
          <w:szCs w:val="22"/>
        </w:rPr>
      </w:pPr>
      <w:r w:rsidRPr="00413C3A">
        <w:rPr>
          <w:rFonts w:ascii="Arial" w:hAnsi="Arial" w:cs="Arial"/>
          <w:sz w:val="22"/>
          <w:szCs w:val="22"/>
        </w:rPr>
        <w:t>1.9. Cópia do RG e CPF ou documento equivalente de todos os representantes da licitante.</w:t>
      </w:r>
    </w:p>
    <w:p w:rsidR="009C1FB5" w:rsidRDefault="009C1FB5" w:rsidP="009C1FB5">
      <w:pPr>
        <w:widowControl w:val="0"/>
        <w:tabs>
          <w:tab w:val="left" w:pos="0"/>
          <w:tab w:val="left" w:pos="7088"/>
        </w:tabs>
        <w:autoSpaceDE w:val="0"/>
        <w:autoSpaceDN w:val="0"/>
        <w:adjustRightInd w:val="0"/>
        <w:jc w:val="both"/>
        <w:rPr>
          <w:rFonts w:ascii="Arial" w:hAnsi="Arial" w:cs="Arial"/>
          <w:sz w:val="22"/>
          <w:szCs w:val="22"/>
          <w:lang w:val="pt-PT"/>
        </w:rPr>
      </w:pPr>
      <w:r w:rsidRPr="00413C3A">
        <w:rPr>
          <w:rFonts w:ascii="Arial" w:hAnsi="Arial" w:cs="Arial"/>
          <w:sz w:val="22"/>
          <w:szCs w:val="22"/>
        </w:rPr>
        <w:t xml:space="preserve">1.10. </w:t>
      </w:r>
      <w:r w:rsidRPr="00413C3A">
        <w:rPr>
          <w:rFonts w:ascii="Arial" w:hAnsi="Arial" w:cs="Arial"/>
          <w:sz w:val="22"/>
          <w:szCs w:val="22"/>
          <w:lang w:val="pt-PT"/>
        </w:rPr>
        <w:t>Certidão Simplificada da Junta Comercial ou Certidão expedida pelo Cartório de Registro Civil de Pessoas Jurídicas, comprovando o enquadramento de ME, EPP, se for o caso.</w:t>
      </w:r>
    </w:p>
    <w:p w:rsidR="00D97674" w:rsidRPr="00413C3A" w:rsidRDefault="00D97674" w:rsidP="009C1FB5">
      <w:pPr>
        <w:widowControl w:val="0"/>
        <w:tabs>
          <w:tab w:val="left" w:pos="0"/>
          <w:tab w:val="left" w:pos="7088"/>
        </w:tabs>
        <w:autoSpaceDE w:val="0"/>
        <w:autoSpaceDN w:val="0"/>
        <w:adjustRightInd w:val="0"/>
        <w:jc w:val="both"/>
        <w:rPr>
          <w:rFonts w:ascii="Arial" w:hAnsi="Arial" w:cs="Arial"/>
          <w:sz w:val="22"/>
          <w:szCs w:val="22"/>
          <w:lang w:val="pt-PT"/>
        </w:rPr>
      </w:pPr>
    </w:p>
    <w:p w:rsidR="009C1FB5" w:rsidRDefault="009C1FB5" w:rsidP="009C1FB5">
      <w:pPr>
        <w:jc w:val="both"/>
        <w:rPr>
          <w:rFonts w:ascii="Arial" w:hAnsi="Arial" w:cs="Arial"/>
          <w:sz w:val="22"/>
          <w:szCs w:val="22"/>
        </w:rPr>
      </w:pPr>
      <w:r w:rsidRPr="00413C3A">
        <w:rPr>
          <w:rFonts w:ascii="Arial" w:hAnsi="Arial" w:cs="Arial"/>
          <w:sz w:val="22"/>
          <w:szCs w:val="22"/>
          <w:lang w:val="pt-PT"/>
        </w:rPr>
        <w:t xml:space="preserve">1.10.1. </w:t>
      </w:r>
      <w:r w:rsidRPr="00413C3A">
        <w:rPr>
          <w:rFonts w:ascii="Arial" w:hAnsi="Arial" w:cs="Arial"/>
          <w:sz w:val="22"/>
          <w:szCs w:val="22"/>
        </w:rPr>
        <w:t>O licitante enquadrado como microempreendedor individual que pretenda auferir os benefícios do tratamento diferenciado previstos na Lei Complementar n. 123, de 2006, estará dispensado da Certidão Simplificada da Junta Comercial.</w:t>
      </w:r>
    </w:p>
    <w:p w:rsidR="00D97674" w:rsidRPr="00413C3A" w:rsidRDefault="00D97674" w:rsidP="009C1FB5">
      <w:pPr>
        <w:jc w:val="both"/>
        <w:rPr>
          <w:rFonts w:ascii="Arial" w:hAnsi="Arial" w:cs="Arial"/>
          <w:sz w:val="22"/>
          <w:szCs w:val="22"/>
        </w:rPr>
      </w:pPr>
    </w:p>
    <w:p w:rsidR="009C1FB5" w:rsidRPr="00413C3A" w:rsidRDefault="009C1FB5" w:rsidP="009C1FB5">
      <w:pPr>
        <w:spacing w:after="120"/>
        <w:jc w:val="both"/>
        <w:rPr>
          <w:rFonts w:ascii="Arial" w:hAnsi="Arial" w:cs="Arial"/>
          <w:sz w:val="22"/>
          <w:szCs w:val="22"/>
        </w:rPr>
      </w:pPr>
      <w:r w:rsidRPr="00413C3A">
        <w:rPr>
          <w:rFonts w:ascii="Arial" w:hAnsi="Arial" w:cs="Arial"/>
          <w:sz w:val="22"/>
          <w:szCs w:val="22"/>
        </w:rPr>
        <w:t>1.11. Os documentos acima deverão estar acompanhados de todas as alterações ou poderão ser substitu</w:t>
      </w:r>
      <w:r w:rsidR="006C51C4" w:rsidRPr="00413C3A">
        <w:rPr>
          <w:rFonts w:ascii="Arial" w:hAnsi="Arial" w:cs="Arial"/>
          <w:sz w:val="22"/>
          <w:szCs w:val="22"/>
        </w:rPr>
        <w:t>ídos pela alteração consolidada.</w:t>
      </w:r>
    </w:p>
    <w:p w:rsidR="006C51C4" w:rsidRPr="00413C3A" w:rsidRDefault="006C51C4" w:rsidP="009C1FB5">
      <w:pPr>
        <w:spacing w:after="120"/>
        <w:jc w:val="both"/>
        <w:rPr>
          <w:rFonts w:ascii="Arial" w:hAnsi="Arial" w:cs="Arial"/>
          <w:sz w:val="22"/>
          <w:szCs w:val="22"/>
        </w:rPr>
      </w:pPr>
    </w:p>
    <w:p w:rsidR="009C1FB5" w:rsidRPr="00413C3A" w:rsidRDefault="009C1FB5" w:rsidP="009C1FB5">
      <w:pPr>
        <w:jc w:val="both"/>
        <w:rPr>
          <w:rFonts w:ascii="Arial" w:hAnsi="Arial" w:cs="Arial"/>
          <w:b/>
          <w:sz w:val="22"/>
          <w:szCs w:val="22"/>
        </w:rPr>
      </w:pPr>
      <w:r w:rsidRPr="00413C3A">
        <w:rPr>
          <w:rFonts w:ascii="Arial" w:hAnsi="Arial" w:cs="Arial"/>
          <w:b/>
          <w:sz w:val="22"/>
          <w:szCs w:val="22"/>
        </w:rPr>
        <w:lastRenderedPageBreak/>
        <w:t>2. HABILITAÇÃO REGULARIDADE FISCAL E TRABALHISTA</w:t>
      </w:r>
    </w:p>
    <w:p w:rsidR="009C1FB5" w:rsidRPr="00413C3A" w:rsidRDefault="009C1FB5" w:rsidP="009C1FB5">
      <w:pPr>
        <w:jc w:val="both"/>
        <w:rPr>
          <w:rFonts w:ascii="Arial" w:hAnsi="Arial" w:cs="Arial"/>
          <w:b/>
          <w:sz w:val="22"/>
          <w:szCs w:val="22"/>
        </w:rPr>
      </w:pPr>
      <w:r w:rsidRPr="00413C3A">
        <w:rPr>
          <w:rFonts w:ascii="Arial" w:hAnsi="Arial" w:cs="Arial"/>
          <w:sz w:val="22"/>
          <w:szCs w:val="22"/>
        </w:rPr>
        <w:t xml:space="preserve">2.1 - Prova de inscrição no Cadastro Nacional de Pessoas Jurídicas do Ministério da Fazenda </w:t>
      </w:r>
      <w:r w:rsidRPr="00413C3A">
        <w:rPr>
          <w:rFonts w:ascii="Arial" w:hAnsi="Arial" w:cs="Arial"/>
          <w:b/>
          <w:sz w:val="22"/>
          <w:szCs w:val="22"/>
        </w:rPr>
        <w:t>(CNPJ);</w:t>
      </w:r>
    </w:p>
    <w:p w:rsidR="009C1FB5" w:rsidRPr="00413C3A" w:rsidRDefault="009C1FB5" w:rsidP="009C1FB5">
      <w:pPr>
        <w:jc w:val="both"/>
        <w:rPr>
          <w:rFonts w:ascii="Arial" w:hAnsi="Arial" w:cs="Arial"/>
          <w:sz w:val="22"/>
          <w:szCs w:val="22"/>
        </w:rPr>
      </w:pPr>
      <w:r w:rsidRPr="00413C3A">
        <w:rPr>
          <w:rFonts w:ascii="Arial" w:hAnsi="Arial" w:cs="Arial"/>
          <w:sz w:val="22"/>
          <w:szCs w:val="22"/>
        </w:rPr>
        <w:t xml:space="preserve">2.2. Prova de regularidade fiscal perante a </w:t>
      </w:r>
      <w:r w:rsidRPr="00413C3A">
        <w:rPr>
          <w:rFonts w:ascii="Arial" w:hAnsi="Arial" w:cs="Arial"/>
          <w:b/>
          <w:sz w:val="22"/>
          <w:szCs w:val="22"/>
        </w:rPr>
        <w:t>Fazenda Nacional</w:t>
      </w:r>
      <w:r w:rsidRPr="00413C3A">
        <w:rPr>
          <w:rFonts w:ascii="Arial" w:hAnsi="Arial" w:cs="Arial"/>
          <w:sz w:val="22"/>
          <w:szCs w:val="22"/>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rsidR="009C1FB5" w:rsidRPr="00413C3A" w:rsidRDefault="009C1FB5" w:rsidP="009C1FB5">
      <w:pPr>
        <w:jc w:val="both"/>
        <w:rPr>
          <w:rFonts w:ascii="Arial" w:hAnsi="Arial" w:cs="Arial"/>
          <w:sz w:val="22"/>
          <w:szCs w:val="22"/>
        </w:rPr>
      </w:pPr>
      <w:r w:rsidRPr="00413C3A">
        <w:rPr>
          <w:rFonts w:ascii="Arial" w:hAnsi="Arial" w:cs="Arial"/>
          <w:sz w:val="22"/>
          <w:szCs w:val="22"/>
        </w:rPr>
        <w:t>2.3.</w:t>
      </w:r>
      <w:r w:rsidRPr="00413C3A">
        <w:rPr>
          <w:rFonts w:ascii="Arial" w:hAnsi="Arial" w:cs="Arial"/>
          <w:sz w:val="22"/>
          <w:szCs w:val="22"/>
        </w:rPr>
        <w:tab/>
        <w:t xml:space="preserve">Prova de regularidade com o </w:t>
      </w:r>
      <w:r w:rsidRPr="00413C3A">
        <w:rPr>
          <w:rFonts w:ascii="Arial" w:hAnsi="Arial" w:cs="Arial"/>
          <w:b/>
          <w:sz w:val="22"/>
          <w:szCs w:val="22"/>
        </w:rPr>
        <w:t>Fundo de Garantia do Tempo de Serviço (FGTS)</w:t>
      </w:r>
      <w:r w:rsidRPr="00413C3A">
        <w:rPr>
          <w:rFonts w:ascii="Arial" w:hAnsi="Arial" w:cs="Arial"/>
          <w:sz w:val="22"/>
          <w:szCs w:val="22"/>
        </w:rPr>
        <w:t>, mediante apresentação do CRF-FGTS.</w:t>
      </w:r>
    </w:p>
    <w:p w:rsidR="009C1FB5" w:rsidRPr="00413C3A" w:rsidRDefault="009C1FB5" w:rsidP="009C1FB5">
      <w:pPr>
        <w:jc w:val="both"/>
        <w:rPr>
          <w:rFonts w:ascii="Arial" w:hAnsi="Arial" w:cs="Arial"/>
          <w:sz w:val="22"/>
          <w:szCs w:val="22"/>
        </w:rPr>
      </w:pPr>
      <w:r w:rsidRPr="00413C3A">
        <w:rPr>
          <w:rFonts w:ascii="Arial" w:hAnsi="Arial" w:cs="Arial"/>
          <w:sz w:val="22"/>
          <w:szCs w:val="22"/>
        </w:rPr>
        <w:t>2.4.</w:t>
      </w:r>
      <w:r w:rsidRPr="00413C3A">
        <w:rPr>
          <w:rFonts w:ascii="Arial" w:hAnsi="Arial" w:cs="Arial"/>
          <w:sz w:val="22"/>
          <w:szCs w:val="22"/>
        </w:rPr>
        <w:tab/>
        <w:t xml:space="preserve">Prova de inexistência de débitos inadimplidos perante a </w:t>
      </w:r>
      <w:r w:rsidRPr="00413C3A">
        <w:rPr>
          <w:rFonts w:ascii="Arial" w:hAnsi="Arial" w:cs="Arial"/>
          <w:b/>
          <w:sz w:val="22"/>
          <w:szCs w:val="22"/>
        </w:rPr>
        <w:t>Justiça do Trabalho</w:t>
      </w:r>
      <w:r w:rsidRPr="00413C3A">
        <w:rPr>
          <w:rFonts w:ascii="Arial" w:hAnsi="Arial" w:cs="Arial"/>
          <w:sz w:val="22"/>
          <w:szCs w:val="22"/>
        </w:rPr>
        <w:t>, mediante a apresentação de certidão negativa ou positiva com efeito de negativa, nos termos do Título VII-A da Consolidação das Leis do Trabalho, aprovada pelo Decreto-Lei nº 5.452, de 1º de maio de 1943.</w:t>
      </w:r>
    </w:p>
    <w:p w:rsidR="009C1FB5" w:rsidRPr="00413C3A" w:rsidRDefault="009C1FB5" w:rsidP="009C1FB5">
      <w:pPr>
        <w:jc w:val="both"/>
        <w:rPr>
          <w:rFonts w:ascii="Arial" w:hAnsi="Arial" w:cs="Arial"/>
          <w:sz w:val="22"/>
          <w:szCs w:val="22"/>
        </w:rPr>
      </w:pPr>
      <w:r w:rsidRPr="00413C3A">
        <w:rPr>
          <w:rFonts w:ascii="Arial" w:hAnsi="Arial" w:cs="Arial"/>
          <w:sz w:val="22"/>
          <w:szCs w:val="22"/>
        </w:rPr>
        <w:t>2.5.</w:t>
      </w:r>
      <w:r w:rsidRPr="00413C3A">
        <w:rPr>
          <w:rFonts w:ascii="Arial" w:hAnsi="Arial" w:cs="Arial"/>
          <w:sz w:val="22"/>
          <w:szCs w:val="22"/>
        </w:rPr>
        <w:tab/>
        <w:t xml:space="preserve">Prova de inscrição no cadastro de contribuintes estadual ou municipal relativo a sede do licitante, pertinente ao seu ramo de atividade e compatível com o objeto contratual; </w:t>
      </w:r>
    </w:p>
    <w:p w:rsidR="009C1FB5" w:rsidRPr="00413C3A" w:rsidRDefault="009C1FB5" w:rsidP="009C1FB5">
      <w:pPr>
        <w:jc w:val="both"/>
        <w:rPr>
          <w:rFonts w:ascii="Arial" w:hAnsi="Arial" w:cs="Arial"/>
          <w:sz w:val="22"/>
          <w:szCs w:val="22"/>
        </w:rPr>
      </w:pPr>
      <w:r w:rsidRPr="00413C3A">
        <w:rPr>
          <w:rFonts w:ascii="Arial" w:hAnsi="Arial" w:cs="Arial"/>
          <w:sz w:val="22"/>
          <w:szCs w:val="22"/>
        </w:rPr>
        <w:t>2.6.</w:t>
      </w:r>
      <w:r w:rsidRPr="00413C3A">
        <w:rPr>
          <w:rFonts w:ascii="Arial" w:hAnsi="Arial" w:cs="Arial"/>
          <w:sz w:val="22"/>
          <w:szCs w:val="22"/>
        </w:rPr>
        <w:tab/>
        <w:t xml:space="preserve">Prova de regularidade com a </w:t>
      </w:r>
      <w:r w:rsidRPr="00413C3A">
        <w:rPr>
          <w:rFonts w:ascii="Arial" w:hAnsi="Arial" w:cs="Arial"/>
          <w:b/>
          <w:sz w:val="22"/>
          <w:szCs w:val="22"/>
        </w:rPr>
        <w:t>Fazenda Municipal</w:t>
      </w:r>
      <w:r w:rsidRPr="00413C3A">
        <w:rPr>
          <w:rFonts w:ascii="Arial" w:hAnsi="Arial" w:cs="Arial"/>
          <w:sz w:val="22"/>
          <w:szCs w:val="22"/>
        </w:rPr>
        <w:t xml:space="preserve"> da sede do licitante, mediante a apresentação de certidão negativa ou positiva com efeito de negativa, relativa à atividade em cujo exercício contrata ou concorre;</w:t>
      </w:r>
    </w:p>
    <w:p w:rsidR="009C1FB5" w:rsidRPr="00413C3A" w:rsidRDefault="009C1FB5" w:rsidP="009C1FB5">
      <w:pPr>
        <w:jc w:val="both"/>
        <w:rPr>
          <w:rFonts w:ascii="Arial" w:hAnsi="Arial" w:cs="Arial"/>
          <w:sz w:val="22"/>
          <w:szCs w:val="22"/>
        </w:rPr>
      </w:pPr>
      <w:r w:rsidRPr="00413C3A">
        <w:rPr>
          <w:rFonts w:ascii="Arial" w:hAnsi="Arial" w:cs="Arial"/>
          <w:sz w:val="22"/>
          <w:szCs w:val="22"/>
        </w:rPr>
        <w:t>2.7.</w:t>
      </w:r>
      <w:r w:rsidRPr="00413C3A">
        <w:rPr>
          <w:rFonts w:ascii="Arial" w:hAnsi="Arial" w:cs="Arial"/>
          <w:sz w:val="22"/>
          <w:szCs w:val="22"/>
        </w:rPr>
        <w:tab/>
        <w:t xml:space="preserve">Prova de regularidade com a </w:t>
      </w:r>
      <w:r w:rsidRPr="00413C3A">
        <w:rPr>
          <w:rFonts w:ascii="Arial" w:hAnsi="Arial" w:cs="Arial"/>
          <w:b/>
          <w:sz w:val="22"/>
          <w:szCs w:val="22"/>
        </w:rPr>
        <w:t>Fazenda Estadual</w:t>
      </w:r>
      <w:r w:rsidRPr="00413C3A">
        <w:rPr>
          <w:rFonts w:ascii="Arial" w:hAnsi="Arial" w:cs="Arial"/>
          <w:sz w:val="22"/>
          <w:szCs w:val="22"/>
        </w:rPr>
        <w:t xml:space="preserve"> da sede do licitante, mediante a apresentação de certidão negativa ou positiva com efeito de negativa, relativa à atividade em cujo exercício contrata ou concorre;</w:t>
      </w:r>
    </w:p>
    <w:p w:rsidR="009C1FB5" w:rsidRPr="00413C3A" w:rsidRDefault="009C1FB5" w:rsidP="009C1FB5">
      <w:pPr>
        <w:jc w:val="both"/>
        <w:rPr>
          <w:rFonts w:ascii="Arial" w:hAnsi="Arial" w:cs="Arial"/>
          <w:sz w:val="22"/>
          <w:szCs w:val="22"/>
        </w:rPr>
      </w:pPr>
      <w:r w:rsidRPr="00413C3A">
        <w:rPr>
          <w:rFonts w:ascii="Arial" w:hAnsi="Arial" w:cs="Arial"/>
          <w:sz w:val="22"/>
          <w:szCs w:val="22"/>
        </w:rPr>
        <w:t>2.8. Caso o licitante seja considerado isento dos tributos estadual ou municipal relacionados ao objeto contratual, deverá comprovar tal condição mediante a apresentação de declaração da Fazenda respectiva da sua sede, ou outra equivalente, na forma da lei.</w:t>
      </w:r>
    </w:p>
    <w:p w:rsidR="009C1FB5" w:rsidRPr="00413C3A" w:rsidRDefault="009C1FB5" w:rsidP="009C1FB5">
      <w:pPr>
        <w:jc w:val="both"/>
        <w:rPr>
          <w:rFonts w:ascii="Arial" w:hAnsi="Arial" w:cs="Arial"/>
          <w:sz w:val="22"/>
          <w:szCs w:val="22"/>
        </w:rPr>
      </w:pPr>
      <w:r w:rsidRPr="00413C3A">
        <w:rPr>
          <w:rFonts w:ascii="Arial" w:hAnsi="Arial" w:cs="Arial"/>
          <w:sz w:val="22"/>
          <w:szCs w:val="22"/>
        </w:rPr>
        <w:t>2.9.</w:t>
      </w:r>
      <w:r w:rsidRPr="00413C3A">
        <w:rPr>
          <w:rFonts w:ascii="Arial" w:hAnsi="Arial" w:cs="Arial"/>
          <w:sz w:val="22"/>
          <w:szCs w:val="22"/>
        </w:rPr>
        <w:tab/>
        <w:t>O licitante enquadrado como microempreendedor individual que pretenda auferir os benefícios do tratamento diferenciado previstos na Lei Complementar n. 123, de 2006, estará dispensado da prova de inscrição nos cadastros de contribuintes estadual e municipal.</w:t>
      </w:r>
    </w:p>
    <w:p w:rsidR="009C1FB5" w:rsidRPr="00413C3A" w:rsidRDefault="009C1FB5" w:rsidP="009C1FB5">
      <w:pPr>
        <w:jc w:val="both"/>
        <w:rPr>
          <w:rFonts w:ascii="Arial" w:hAnsi="Arial" w:cs="Arial"/>
          <w:sz w:val="22"/>
          <w:szCs w:val="22"/>
        </w:rPr>
      </w:pPr>
    </w:p>
    <w:p w:rsidR="009C1FB5" w:rsidRPr="00413C3A" w:rsidRDefault="009C1FB5" w:rsidP="009C1FB5">
      <w:pPr>
        <w:jc w:val="both"/>
        <w:rPr>
          <w:rFonts w:ascii="Arial" w:hAnsi="Arial" w:cs="Arial"/>
          <w:b/>
          <w:sz w:val="22"/>
          <w:szCs w:val="22"/>
          <w:lang w:val="pt-PT"/>
        </w:rPr>
      </w:pPr>
      <w:r w:rsidRPr="00413C3A">
        <w:rPr>
          <w:rFonts w:ascii="Arial" w:hAnsi="Arial" w:cs="Arial"/>
          <w:b/>
          <w:sz w:val="22"/>
          <w:szCs w:val="22"/>
        </w:rPr>
        <w:t>3.</w:t>
      </w:r>
      <w:r w:rsidRPr="00413C3A">
        <w:rPr>
          <w:rFonts w:ascii="Arial" w:hAnsi="Arial" w:cs="Arial"/>
          <w:b/>
          <w:sz w:val="22"/>
          <w:szCs w:val="22"/>
          <w:lang w:val="pt-PT"/>
        </w:rPr>
        <w:t xml:space="preserve"> HABILITAÇÃO ECONÔMICO - FINANCEIRA:</w:t>
      </w:r>
    </w:p>
    <w:p w:rsidR="009C1FB5" w:rsidRPr="00413C3A" w:rsidRDefault="009C1FB5" w:rsidP="009C1FB5">
      <w:pPr>
        <w:jc w:val="both"/>
        <w:rPr>
          <w:rFonts w:ascii="Arial" w:hAnsi="Arial" w:cs="Arial"/>
          <w:sz w:val="22"/>
          <w:szCs w:val="22"/>
        </w:rPr>
      </w:pPr>
      <w:r w:rsidRPr="00413C3A">
        <w:rPr>
          <w:rFonts w:ascii="Arial" w:hAnsi="Arial" w:cs="Arial"/>
          <w:sz w:val="22"/>
          <w:szCs w:val="22"/>
        </w:rPr>
        <w:t xml:space="preserve">3.1.Certidão negativa de </w:t>
      </w:r>
      <w:r w:rsidRPr="00413C3A">
        <w:rPr>
          <w:rFonts w:ascii="Arial" w:hAnsi="Arial" w:cs="Arial"/>
          <w:b/>
          <w:sz w:val="22"/>
          <w:szCs w:val="22"/>
        </w:rPr>
        <w:t>falência ou concordata</w:t>
      </w:r>
      <w:r w:rsidRPr="00413C3A">
        <w:rPr>
          <w:rFonts w:ascii="Arial" w:hAnsi="Arial" w:cs="Arial"/>
          <w:sz w:val="22"/>
          <w:szCs w:val="22"/>
        </w:rPr>
        <w:t xml:space="preserve"> expedida pelo distribuidor da sede da pessoa jurídica, cuja pesquisa tenha sido realizada com antecedência não superior a 90 (noventa) dias da data prevista realização da sessão do pregão.</w:t>
      </w:r>
    </w:p>
    <w:p w:rsidR="006C51C4" w:rsidRPr="00413C3A" w:rsidRDefault="006C51C4" w:rsidP="009C1FB5">
      <w:pPr>
        <w:jc w:val="both"/>
        <w:rPr>
          <w:rFonts w:ascii="Arial" w:hAnsi="Arial" w:cs="Arial"/>
          <w:sz w:val="22"/>
          <w:szCs w:val="22"/>
        </w:rPr>
      </w:pPr>
    </w:p>
    <w:p w:rsidR="009C1FB5" w:rsidRPr="00413C3A" w:rsidRDefault="009C1FB5" w:rsidP="009C1FB5">
      <w:pPr>
        <w:pStyle w:val="Default"/>
        <w:tabs>
          <w:tab w:val="left" w:pos="0"/>
        </w:tabs>
        <w:jc w:val="both"/>
        <w:rPr>
          <w:rFonts w:ascii="Arial" w:hAnsi="Arial" w:cs="Arial"/>
          <w:b/>
          <w:color w:val="auto"/>
          <w:sz w:val="22"/>
          <w:szCs w:val="22"/>
        </w:rPr>
      </w:pPr>
      <w:r w:rsidRPr="00413C3A">
        <w:rPr>
          <w:rFonts w:ascii="Arial" w:hAnsi="Arial" w:cs="Arial"/>
          <w:b/>
          <w:color w:val="auto"/>
          <w:sz w:val="22"/>
          <w:szCs w:val="22"/>
        </w:rPr>
        <w:t>4. HABILITAÇÃO TÉCNICA:</w:t>
      </w:r>
    </w:p>
    <w:p w:rsidR="009C1FB5" w:rsidRPr="00413C3A" w:rsidRDefault="009C1FB5" w:rsidP="009C1FB5">
      <w:pPr>
        <w:jc w:val="both"/>
        <w:rPr>
          <w:rFonts w:ascii="Arial" w:hAnsi="Arial" w:cs="Arial"/>
          <w:sz w:val="22"/>
          <w:szCs w:val="22"/>
        </w:rPr>
      </w:pPr>
      <w:r w:rsidRPr="00413C3A">
        <w:rPr>
          <w:rFonts w:ascii="Arial" w:hAnsi="Arial" w:cs="Arial"/>
          <w:b/>
          <w:sz w:val="22"/>
          <w:szCs w:val="22"/>
        </w:rPr>
        <w:t>4.1.</w:t>
      </w:r>
      <w:r w:rsidRPr="00413C3A">
        <w:rPr>
          <w:rFonts w:ascii="Arial" w:hAnsi="Arial" w:cs="Arial"/>
          <w:sz w:val="22"/>
          <w:szCs w:val="22"/>
        </w:rPr>
        <w:t xml:space="preserve"> Licenciamento Ambiental para Empresa de Potencial Poluidor Significativo;</w:t>
      </w:r>
    </w:p>
    <w:p w:rsidR="009C1FB5" w:rsidRPr="00413C3A" w:rsidRDefault="009C1FB5" w:rsidP="009C1FB5">
      <w:pPr>
        <w:autoSpaceDE w:val="0"/>
        <w:autoSpaceDN w:val="0"/>
        <w:adjustRightInd w:val="0"/>
        <w:jc w:val="both"/>
        <w:rPr>
          <w:rFonts w:ascii="Arial" w:hAnsi="Arial" w:cs="Arial"/>
          <w:sz w:val="22"/>
          <w:szCs w:val="22"/>
        </w:rPr>
      </w:pPr>
      <w:r w:rsidRPr="00413C3A">
        <w:rPr>
          <w:rFonts w:ascii="Arial" w:hAnsi="Arial" w:cs="Arial"/>
          <w:b/>
          <w:sz w:val="22"/>
          <w:szCs w:val="22"/>
        </w:rPr>
        <w:t xml:space="preserve">4.2. </w:t>
      </w:r>
      <w:r w:rsidRPr="00413C3A">
        <w:rPr>
          <w:rFonts w:ascii="Arial" w:hAnsi="Arial" w:cs="Arial"/>
          <w:sz w:val="22"/>
          <w:szCs w:val="22"/>
        </w:rPr>
        <w:t>Certificado de autorização de Posto revendedor de combustível, emitido pela ANP.</w:t>
      </w:r>
    </w:p>
    <w:p w:rsidR="006C51C4" w:rsidRPr="00413C3A" w:rsidRDefault="006C51C4" w:rsidP="009C1FB5">
      <w:pPr>
        <w:autoSpaceDE w:val="0"/>
        <w:autoSpaceDN w:val="0"/>
        <w:adjustRightInd w:val="0"/>
        <w:jc w:val="both"/>
        <w:rPr>
          <w:rFonts w:ascii="Arial" w:hAnsi="Arial" w:cs="Arial"/>
          <w:sz w:val="22"/>
          <w:szCs w:val="22"/>
        </w:rPr>
      </w:pPr>
    </w:p>
    <w:p w:rsidR="009C1FB5" w:rsidRPr="00413C3A" w:rsidRDefault="009C1FB5" w:rsidP="009C1FB5">
      <w:pPr>
        <w:jc w:val="both"/>
        <w:rPr>
          <w:rFonts w:ascii="Arial" w:hAnsi="Arial" w:cs="Arial"/>
          <w:b/>
          <w:sz w:val="22"/>
          <w:szCs w:val="22"/>
        </w:rPr>
      </w:pPr>
      <w:r w:rsidRPr="00413C3A">
        <w:rPr>
          <w:rFonts w:ascii="Arial" w:hAnsi="Arial" w:cs="Arial"/>
          <w:b/>
          <w:sz w:val="22"/>
          <w:szCs w:val="22"/>
        </w:rPr>
        <w:t>5. DEMAIS DOCUMENTOS:</w:t>
      </w:r>
    </w:p>
    <w:p w:rsidR="009C1FB5" w:rsidRPr="00413C3A" w:rsidRDefault="009C1FB5" w:rsidP="009C1FB5">
      <w:pPr>
        <w:jc w:val="both"/>
        <w:rPr>
          <w:rFonts w:ascii="Arial" w:hAnsi="Arial" w:cs="Arial"/>
          <w:sz w:val="22"/>
          <w:szCs w:val="22"/>
        </w:rPr>
      </w:pPr>
      <w:r w:rsidRPr="00413C3A">
        <w:rPr>
          <w:rFonts w:ascii="Arial" w:hAnsi="Arial" w:cs="Arial"/>
          <w:sz w:val="22"/>
          <w:szCs w:val="22"/>
        </w:rPr>
        <w:t xml:space="preserve">5.1. Declaração referente a: </w:t>
      </w:r>
    </w:p>
    <w:p w:rsidR="009C1FB5" w:rsidRPr="00413C3A" w:rsidRDefault="009C1FB5" w:rsidP="009C1FB5">
      <w:pPr>
        <w:jc w:val="both"/>
        <w:rPr>
          <w:rFonts w:ascii="Arial" w:hAnsi="Arial" w:cs="Arial"/>
          <w:sz w:val="22"/>
          <w:szCs w:val="22"/>
        </w:rPr>
      </w:pPr>
      <w:r w:rsidRPr="00413C3A">
        <w:rPr>
          <w:rFonts w:ascii="Arial" w:hAnsi="Arial" w:cs="Arial"/>
          <w:sz w:val="22"/>
          <w:szCs w:val="22"/>
        </w:rPr>
        <w:t>5.1.1.que não emprega menores</w:t>
      </w:r>
    </w:p>
    <w:p w:rsidR="009C1FB5" w:rsidRPr="00413C3A" w:rsidRDefault="009C1FB5" w:rsidP="009C1FB5">
      <w:pPr>
        <w:jc w:val="both"/>
        <w:rPr>
          <w:rFonts w:ascii="Arial" w:hAnsi="Arial" w:cs="Arial"/>
          <w:sz w:val="22"/>
          <w:szCs w:val="22"/>
        </w:rPr>
      </w:pPr>
      <w:r w:rsidRPr="00413C3A">
        <w:rPr>
          <w:rFonts w:ascii="Arial" w:hAnsi="Arial" w:cs="Arial"/>
          <w:sz w:val="22"/>
          <w:szCs w:val="22"/>
        </w:rPr>
        <w:t xml:space="preserve">5.1.2. </w:t>
      </w:r>
      <w:proofErr w:type="gramStart"/>
      <w:r w:rsidRPr="00413C3A">
        <w:rPr>
          <w:rFonts w:ascii="Arial" w:hAnsi="Arial" w:cs="Arial"/>
          <w:sz w:val="22"/>
          <w:szCs w:val="22"/>
        </w:rPr>
        <w:t>que</w:t>
      </w:r>
      <w:proofErr w:type="gramEnd"/>
      <w:r w:rsidRPr="00413C3A">
        <w:rPr>
          <w:rFonts w:ascii="Arial" w:hAnsi="Arial" w:cs="Arial"/>
          <w:sz w:val="22"/>
          <w:szCs w:val="22"/>
        </w:rPr>
        <w:t xml:space="preserve"> cumpre requisitos de habilitação</w:t>
      </w:r>
    </w:p>
    <w:p w:rsidR="009C1FB5" w:rsidRPr="00413C3A" w:rsidRDefault="009C1FB5" w:rsidP="009C1FB5">
      <w:pPr>
        <w:jc w:val="both"/>
        <w:rPr>
          <w:rFonts w:ascii="Arial" w:hAnsi="Arial" w:cs="Arial"/>
          <w:sz w:val="22"/>
          <w:szCs w:val="22"/>
        </w:rPr>
      </w:pPr>
      <w:r w:rsidRPr="00413C3A">
        <w:rPr>
          <w:rFonts w:ascii="Arial" w:hAnsi="Arial" w:cs="Arial"/>
          <w:sz w:val="22"/>
          <w:szCs w:val="22"/>
        </w:rPr>
        <w:t xml:space="preserve">5.1.3. </w:t>
      </w:r>
      <w:proofErr w:type="gramStart"/>
      <w:r w:rsidRPr="00413C3A">
        <w:rPr>
          <w:rFonts w:ascii="Arial" w:hAnsi="Arial" w:cs="Arial"/>
          <w:sz w:val="22"/>
          <w:szCs w:val="22"/>
        </w:rPr>
        <w:t>que</w:t>
      </w:r>
      <w:proofErr w:type="gramEnd"/>
      <w:r w:rsidRPr="00413C3A">
        <w:rPr>
          <w:rFonts w:ascii="Arial" w:hAnsi="Arial" w:cs="Arial"/>
          <w:sz w:val="22"/>
          <w:szCs w:val="22"/>
        </w:rPr>
        <w:t xml:space="preserve"> inexistem impedimentos legais</w:t>
      </w:r>
    </w:p>
    <w:p w:rsidR="009C1FB5" w:rsidRPr="00413C3A" w:rsidRDefault="009C1FB5" w:rsidP="009C1FB5">
      <w:pPr>
        <w:jc w:val="both"/>
        <w:rPr>
          <w:rFonts w:ascii="Arial" w:hAnsi="Arial" w:cs="Arial"/>
          <w:sz w:val="22"/>
          <w:szCs w:val="22"/>
        </w:rPr>
      </w:pPr>
      <w:r w:rsidRPr="00413C3A">
        <w:rPr>
          <w:rFonts w:ascii="Arial" w:hAnsi="Arial" w:cs="Arial"/>
          <w:sz w:val="22"/>
          <w:szCs w:val="22"/>
        </w:rPr>
        <w:t xml:space="preserve">5.1.4. </w:t>
      </w:r>
      <w:proofErr w:type="gramStart"/>
      <w:r w:rsidRPr="00413C3A">
        <w:rPr>
          <w:rFonts w:ascii="Arial" w:hAnsi="Arial" w:cs="Arial"/>
          <w:sz w:val="22"/>
          <w:szCs w:val="22"/>
        </w:rPr>
        <w:t>que</w:t>
      </w:r>
      <w:proofErr w:type="gramEnd"/>
      <w:r w:rsidRPr="00413C3A">
        <w:rPr>
          <w:rFonts w:ascii="Arial" w:hAnsi="Arial" w:cs="Arial"/>
          <w:sz w:val="22"/>
          <w:szCs w:val="22"/>
        </w:rPr>
        <w:t xml:space="preserve"> cumpre as exigências de reserva de cargos para pessoa com deficiência e para reabilitado da Previdência Social, conforme Modelo.</w:t>
      </w:r>
    </w:p>
    <w:p w:rsidR="009C1FB5" w:rsidRPr="00413C3A" w:rsidRDefault="009C1FB5" w:rsidP="009C1FB5">
      <w:pPr>
        <w:widowControl w:val="0"/>
        <w:tabs>
          <w:tab w:val="left" w:pos="0"/>
          <w:tab w:val="left" w:pos="7088"/>
        </w:tabs>
        <w:autoSpaceDE w:val="0"/>
        <w:autoSpaceDN w:val="0"/>
        <w:adjustRightInd w:val="0"/>
        <w:jc w:val="both"/>
        <w:rPr>
          <w:rFonts w:ascii="Arial" w:hAnsi="Arial" w:cs="Arial"/>
          <w:sz w:val="22"/>
          <w:szCs w:val="22"/>
          <w:lang w:val="pt-PT"/>
        </w:rPr>
      </w:pPr>
      <w:r w:rsidRPr="00413C3A">
        <w:rPr>
          <w:rFonts w:ascii="Arial" w:hAnsi="Arial" w:cs="Arial"/>
          <w:sz w:val="22"/>
          <w:szCs w:val="22"/>
        </w:rPr>
        <w:lastRenderedPageBreak/>
        <w:t>5.2. Declaração de Microempresa, Empresa de Pequeno Porte ou Microempreendedor Individual, (conforme modelo), quando for o caso.</w:t>
      </w:r>
    </w:p>
    <w:p w:rsidR="009C1FB5" w:rsidRPr="00413C3A" w:rsidRDefault="009C1FB5" w:rsidP="009C1FB5">
      <w:pPr>
        <w:jc w:val="both"/>
        <w:rPr>
          <w:rFonts w:ascii="Arial" w:hAnsi="Arial" w:cs="Arial"/>
          <w:sz w:val="22"/>
          <w:szCs w:val="22"/>
        </w:rPr>
      </w:pPr>
      <w:r w:rsidRPr="00413C3A">
        <w:rPr>
          <w:rFonts w:ascii="Arial" w:hAnsi="Arial" w:cs="Arial"/>
          <w:sz w:val="22"/>
          <w:szCs w:val="22"/>
        </w:rPr>
        <w:t>5.3. Certidão</w:t>
      </w:r>
      <w:r w:rsidRPr="00413C3A">
        <w:rPr>
          <w:rFonts w:ascii="Arial" w:hAnsi="Arial" w:cs="Arial"/>
          <w:spacing w:val="-8"/>
          <w:sz w:val="22"/>
          <w:szCs w:val="22"/>
        </w:rPr>
        <w:t xml:space="preserve"> </w:t>
      </w:r>
      <w:r w:rsidRPr="00413C3A">
        <w:rPr>
          <w:rFonts w:ascii="Arial" w:hAnsi="Arial" w:cs="Arial"/>
          <w:sz w:val="22"/>
          <w:szCs w:val="22"/>
        </w:rPr>
        <w:t>de</w:t>
      </w:r>
      <w:r w:rsidRPr="00413C3A">
        <w:rPr>
          <w:rFonts w:ascii="Arial" w:hAnsi="Arial" w:cs="Arial"/>
          <w:spacing w:val="-8"/>
          <w:sz w:val="22"/>
          <w:szCs w:val="22"/>
        </w:rPr>
        <w:t xml:space="preserve"> </w:t>
      </w:r>
      <w:r w:rsidRPr="00413C3A">
        <w:rPr>
          <w:rFonts w:ascii="Arial" w:hAnsi="Arial" w:cs="Arial"/>
          <w:sz w:val="22"/>
          <w:szCs w:val="22"/>
        </w:rPr>
        <w:t>Consulta</w:t>
      </w:r>
      <w:r w:rsidRPr="00413C3A">
        <w:rPr>
          <w:rFonts w:ascii="Arial" w:hAnsi="Arial" w:cs="Arial"/>
          <w:spacing w:val="-7"/>
          <w:sz w:val="22"/>
          <w:szCs w:val="22"/>
        </w:rPr>
        <w:t xml:space="preserve"> </w:t>
      </w:r>
      <w:r w:rsidRPr="00413C3A">
        <w:rPr>
          <w:rFonts w:ascii="Arial" w:hAnsi="Arial" w:cs="Arial"/>
          <w:sz w:val="22"/>
          <w:szCs w:val="22"/>
        </w:rPr>
        <w:t>Consolidada</w:t>
      </w:r>
      <w:r w:rsidRPr="00413C3A">
        <w:rPr>
          <w:rFonts w:ascii="Arial" w:hAnsi="Arial" w:cs="Arial"/>
          <w:spacing w:val="-7"/>
          <w:sz w:val="22"/>
          <w:szCs w:val="22"/>
        </w:rPr>
        <w:t xml:space="preserve"> </w:t>
      </w:r>
      <w:r w:rsidRPr="00413C3A">
        <w:rPr>
          <w:rFonts w:ascii="Arial" w:hAnsi="Arial" w:cs="Arial"/>
          <w:sz w:val="22"/>
          <w:szCs w:val="22"/>
        </w:rPr>
        <w:t>emitida</w:t>
      </w:r>
      <w:r w:rsidRPr="00413C3A">
        <w:rPr>
          <w:rFonts w:ascii="Arial" w:hAnsi="Arial" w:cs="Arial"/>
          <w:spacing w:val="-7"/>
          <w:sz w:val="22"/>
          <w:szCs w:val="22"/>
        </w:rPr>
        <w:t xml:space="preserve"> </w:t>
      </w:r>
      <w:r w:rsidRPr="00413C3A">
        <w:rPr>
          <w:rFonts w:ascii="Arial" w:hAnsi="Arial" w:cs="Arial"/>
          <w:sz w:val="22"/>
          <w:szCs w:val="22"/>
        </w:rPr>
        <w:t>em</w:t>
      </w:r>
      <w:r w:rsidRPr="00413C3A">
        <w:rPr>
          <w:rFonts w:ascii="Arial" w:hAnsi="Arial" w:cs="Arial"/>
          <w:spacing w:val="-8"/>
          <w:sz w:val="22"/>
          <w:szCs w:val="22"/>
        </w:rPr>
        <w:t xml:space="preserve"> </w:t>
      </w:r>
      <w:r w:rsidRPr="00413C3A">
        <w:rPr>
          <w:rFonts w:ascii="Arial" w:hAnsi="Arial" w:cs="Arial"/>
          <w:sz w:val="22"/>
          <w:szCs w:val="22"/>
        </w:rPr>
        <w:t>até</w:t>
      </w:r>
      <w:r w:rsidRPr="00413C3A">
        <w:rPr>
          <w:rFonts w:ascii="Arial" w:hAnsi="Arial" w:cs="Arial"/>
          <w:spacing w:val="-7"/>
          <w:sz w:val="22"/>
          <w:szCs w:val="22"/>
        </w:rPr>
        <w:t xml:space="preserve"> </w:t>
      </w:r>
      <w:r w:rsidRPr="00413C3A">
        <w:rPr>
          <w:rFonts w:ascii="Arial" w:hAnsi="Arial" w:cs="Arial"/>
          <w:sz w:val="22"/>
          <w:szCs w:val="22"/>
        </w:rPr>
        <w:t>30</w:t>
      </w:r>
      <w:r w:rsidRPr="00413C3A">
        <w:rPr>
          <w:rFonts w:ascii="Arial" w:hAnsi="Arial" w:cs="Arial"/>
          <w:spacing w:val="-6"/>
          <w:sz w:val="22"/>
          <w:szCs w:val="22"/>
        </w:rPr>
        <w:t xml:space="preserve"> </w:t>
      </w:r>
      <w:r w:rsidRPr="00413C3A">
        <w:rPr>
          <w:rFonts w:ascii="Arial" w:hAnsi="Arial" w:cs="Arial"/>
          <w:sz w:val="22"/>
          <w:szCs w:val="22"/>
        </w:rPr>
        <w:t>(trinta)</w:t>
      </w:r>
      <w:r w:rsidRPr="00413C3A">
        <w:rPr>
          <w:rFonts w:ascii="Arial" w:hAnsi="Arial" w:cs="Arial"/>
          <w:spacing w:val="-8"/>
          <w:sz w:val="22"/>
          <w:szCs w:val="22"/>
        </w:rPr>
        <w:t xml:space="preserve"> </w:t>
      </w:r>
      <w:r w:rsidRPr="00413C3A">
        <w:rPr>
          <w:rFonts w:ascii="Arial" w:hAnsi="Arial" w:cs="Arial"/>
          <w:sz w:val="22"/>
          <w:szCs w:val="22"/>
        </w:rPr>
        <w:t>dias</w:t>
      </w:r>
      <w:r w:rsidRPr="00413C3A">
        <w:rPr>
          <w:rFonts w:ascii="Arial" w:hAnsi="Arial" w:cs="Arial"/>
          <w:spacing w:val="-7"/>
          <w:sz w:val="22"/>
          <w:szCs w:val="22"/>
        </w:rPr>
        <w:t xml:space="preserve"> </w:t>
      </w:r>
      <w:r w:rsidRPr="00413C3A">
        <w:rPr>
          <w:rFonts w:ascii="Arial" w:hAnsi="Arial" w:cs="Arial"/>
          <w:sz w:val="22"/>
          <w:szCs w:val="22"/>
        </w:rPr>
        <w:t>da</w:t>
      </w:r>
      <w:r w:rsidRPr="00413C3A">
        <w:rPr>
          <w:rFonts w:ascii="Arial" w:hAnsi="Arial" w:cs="Arial"/>
          <w:spacing w:val="-8"/>
          <w:sz w:val="22"/>
          <w:szCs w:val="22"/>
        </w:rPr>
        <w:t xml:space="preserve"> </w:t>
      </w:r>
      <w:r w:rsidRPr="00413C3A">
        <w:rPr>
          <w:rFonts w:ascii="Arial" w:hAnsi="Arial" w:cs="Arial"/>
          <w:sz w:val="22"/>
          <w:szCs w:val="22"/>
        </w:rPr>
        <w:t>abertura</w:t>
      </w:r>
      <w:r w:rsidRPr="00413C3A">
        <w:rPr>
          <w:rFonts w:ascii="Arial" w:hAnsi="Arial" w:cs="Arial"/>
          <w:spacing w:val="-7"/>
          <w:sz w:val="22"/>
          <w:szCs w:val="22"/>
        </w:rPr>
        <w:t xml:space="preserve"> </w:t>
      </w:r>
      <w:r w:rsidRPr="00413C3A">
        <w:rPr>
          <w:rFonts w:ascii="Arial" w:hAnsi="Arial" w:cs="Arial"/>
          <w:sz w:val="22"/>
          <w:szCs w:val="22"/>
        </w:rPr>
        <w:t>da</w:t>
      </w:r>
      <w:r w:rsidRPr="00413C3A">
        <w:rPr>
          <w:rFonts w:ascii="Arial" w:hAnsi="Arial" w:cs="Arial"/>
          <w:b/>
          <w:spacing w:val="-6"/>
          <w:sz w:val="22"/>
          <w:szCs w:val="22"/>
        </w:rPr>
        <w:t xml:space="preserve"> </w:t>
      </w:r>
      <w:r w:rsidRPr="00413C3A">
        <w:rPr>
          <w:rFonts w:ascii="Arial" w:hAnsi="Arial" w:cs="Arial"/>
          <w:sz w:val="22"/>
          <w:szCs w:val="22"/>
        </w:rPr>
        <w:t>licitação,</w:t>
      </w:r>
      <w:r w:rsidRPr="00413C3A">
        <w:rPr>
          <w:rFonts w:ascii="Arial" w:hAnsi="Arial" w:cs="Arial"/>
          <w:spacing w:val="-5"/>
          <w:sz w:val="22"/>
          <w:szCs w:val="22"/>
        </w:rPr>
        <w:t xml:space="preserve"> </w:t>
      </w:r>
      <w:r w:rsidRPr="00413C3A">
        <w:rPr>
          <w:rFonts w:ascii="Arial" w:hAnsi="Arial" w:cs="Arial"/>
          <w:sz w:val="22"/>
          <w:szCs w:val="22"/>
        </w:rPr>
        <w:t>para verificação,</w:t>
      </w:r>
      <w:r w:rsidRPr="00413C3A">
        <w:rPr>
          <w:rFonts w:ascii="Arial" w:hAnsi="Arial" w:cs="Arial"/>
          <w:spacing w:val="-7"/>
          <w:sz w:val="22"/>
          <w:szCs w:val="22"/>
        </w:rPr>
        <w:t xml:space="preserve"> </w:t>
      </w:r>
      <w:r w:rsidRPr="00413C3A">
        <w:rPr>
          <w:rFonts w:ascii="Arial" w:hAnsi="Arial" w:cs="Arial"/>
          <w:sz w:val="22"/>
          <w:szCs w:val="22"/>
        </w:rPr>
        <w:t>como</w:t>
      </w:r>
      <w:r w:rsidRPr="00413C3A">
        <w:rPr>
          <w:rFonts w:ascii="Arial" w:hAnsi="Arial" w:cs="Arial"/>
          <w:spacing w:val="-8"/>
          <w:sz w:val="22"/>
          <w:szCs w:val="22"/>
        </w:rPr>
        <w:t xml:space="preserve"> </w:t>
      </w:r>
      <w:r w:rsidRPr="00413C3A">
        <w:rPr>
          <w:rFonts w:ascii="Arial" w:hAnsi="Arial" w:cs="Arial"/>
          <w:sz w:val="22"/>
          <w:szCs w:val="22"/>
        </w:rPr>
        <w:t>condição</w:t>
      </w:r>
      <w:r w:rsidRPr="00413C3A">
        <w:rPr>
          <w:rFonts w:ascii="Arial" w:hAnsi="Arial" w:cs="Arial"/>
          <w:spacing w:val="-8"/>
          <w:sz w:val="22"/>
          <w:szCs w:val="22"/>
        </w:rPr>
        <w:t xml:space="preserve"> </w:t>
      </w:r>
      <w:r w:rsidRPr="00413C3A">
        <w:rPr>
          <w:rFonts w:ascii="Arial" w:hAnsi="Arial" w:cs="Arial"/>
          <w:sz w:val="22"/>
          <w:szCs w:val="22"/>
        </w:rPr>
        <w:t>prévia</w:t>
      </w:r>
      <w:r w:rsidRPr="00413C3A">
        <w:rPr>
          <w:rFonts w:ascii="Arial" w:hAnsi="Arial" w:cs="Arial"/>
          <w:spacing w:val="-7"/>
          <w:sz w:val="22"/>
          <w:szCs w:val="22"/>
        </w:rPr>
        <w:t xml:space="preserve"> </w:t>
      </w:r>
      <w:r w:rsidRPr="00413C3A">
        <w:rPr>
          <w:rFonts w:ascii="Arial" w:hAnsi="Arial" w:cs="Arial"/>
          <w:sz w:val="22"/>
          <w:szCs w:val="22"/>
        </w:rPr>
        <w:t>para</w:t>
      </w:r>
      <w:r w:rsidRPr="00413C3A">
        <w:rPr>
          <w:rFonts w:ascii="Arial" w:hAnsi="Arial" w:cs="Arial"/>
          <w:spacing w:val="-8"/>
          <w:sz w:val="22"/>
          <w:szCs w:val="22"/>
        </w:rPr>
        <w:t xml:space="preserve"> </w:t>
      </w:r>
      <w:r w:rsidRPr="00413C3A">
        <w:rPr>
          <w:rFonts w:ascii="Arial" w:hAnsi="Arial" w:cs="Arial"/>
          <w:sz w:val="22"/>
          <w:szCs w:val="22"/>
        </w:rPr>
        <w:t>deferimento</w:t>
      </w:r>
      <w:r w:rsidRPr="00413C3A">
        <w:rPr>
          <w:rFonts w:ascii="Arial" w:hAnsi="Arial" w:cs="Arial"/>
          <w:spacing w:val="-9"/>
          <w:sz w:val="22"/>
          <w:szCs w:val="22"/>
        </w:rPr>
        <w:t xml:space="preserve"> </w:t>
      </w:r>
      <w:r w:rsidRPr="00413C3A">
        <w:rPr>
          <w:rFonts w:ascii="Arial" w:hAnsi="Arial" w:cs="Arial"/>
          <w:sz w:val="22"/>
          <w:szCs w:val="22"/>
        </w:rPr>
        <w:t>da</w:t>
      </w:r>
      <w:r w:rsidRPr="00413C3A">
        <w:rPr>
          <w:rFonts w:ascii="Arial" w:hAnsi="Arial" w:cs="Arial"/>
          <w:spacing w:val="-7"/>
          <w:sz w:val="22"/>
          <w:szCs w:val="22"/>
        </w:rPr>
        <w:t xml:space="preserve"> </w:t>
      </w:r>
      <w:r w:rsidRPr="00413C3A">
        <w:rPr>
          <w:rFonts w:ascii="Arial" w:hAnsi="Arial" w:cs="Arial"/>
          <w:sz w:val="22"/>
          <w:szCs w:val="22"/>
        </w:rPr>
        <w:t>habilitação,</w:t>
      </w:r>
      <w:r w:rsidRPr="00413C3A">
        <w:rPr>
          <w:rFonts w:ascii="Arial" w:hAnsi="Arial" w:cs="Arial"/>
          <w:spacing w:val="-7"/>
          <w:sz w:val="22"/>
          <w:szCs w:val="22"/>
        </w:rPr>
        <w:t xml:space="preserve"> </w:t>
      </w:r>
      <w:r w:rsidRPr="00413C3A">
        <w:rPr>
          <w:rFonts w:ascii="Arial" w:hAnsi="Arial" w:cs="Arial"/>
          <w:sz w:val="22"/>
          <w:szCs w:val="22"/>
        </w:rPr>
        <w:t>quanto</w:t>
      </w:r>
      <w:r w:rsidRPr="00413C3A">
        <w:rPr>
          <w:rFonts w:ascii="Arial" w:hAnsi="Arial" w:cs="Arial"/>
          <w:spacing w:val="-10"/>
          <w:sz w:val="22"/>
          <w:szCs w:val="22"/>
        </w:rPr>
        <w:t xml:space="preserve"> </w:t>
      </w:r>
      <w:r w:rsidRPr="00413C3A">
        <w:rPr>
          <w:rFonts w:ascii="Arial" w:hAnsi="Arial" w:cs="Arial"/>
          <w:sz w:val="22"/>
          <w:szCs w:val="22"/>
        </w:rPr>
        <w:t>ao</w:t>
      </w:r>
      <w:r w:rsidRPr="00413C3A">
        <w:rPr>
          <w:rFonts w:ascii="Arial" w:hAnsi="Arial" w:cs="Arial"/>
          <w:spacing w:val="-9"/>
          <w:sz w:val="22"/>
          <w:szCs w:val="22"/>
        </w:rPr>
        <w:t xml:space="preserve"> </w:t>
      </w:r>
      <w:r w:rsidRPr="00413C3A">
        <w:rPr>
          <w:rFonts w:ascii="Arial" w:hAnsi="Arial" w:cs="Arial"/>
          <w:sz w:val="22"/>
          <w:szCs w:val="22"/>
        </w:rPr>
        <w:t>eventual</w:t>
      </w:r>
      <w:r w:rsidRPr="00413C3A">
        <w:rPr>
          <w:rFonts w:ascii="Arial" w:hAnsi="Arial" w:cs="Arial"/>
          <w:spacing w:val="-7"/>
          <w:sz w:val="22"/>
          <w:szCs w:val="22"/>
        </w:rPr>
        <w:t xml:space="preserve"> </w:t>
      </w:r>
      <w:r w:rsidRPr="00413C3A">
        <w:rPr>
          <w:rFonts w:ascii="Arial" w:hAnsi="Arial" w:cs="Arial"/>
          <w:sz w:val="22"/>
          <w:szCs w:val="22"/>
        </w:rPr>
        <w:t>descumprimento das</w:t>
      </w:r>
      <w:r w:rsidRPr="00413C3A">
        <w:rPr>
          <w:rFonts w:ascii="Arial" w:hAnsi="Arial" w:cs="Arial"/>
          <w:spacing w:val="-15"/>
          <w:sz w:val="22"/>
          <w:szCs w:val="22"/>
        </w:rPr>
        <w:t xml:space="preserve"> </w:t>
      </w:r>
      <w:r w:rsidRPr="00413C3A">
        <w:rPr>
          <w:rFonts w:ascii="Arial" w:hAnsi="Arial" w:cs="Arial"/>
          <w:sz w:val="22"/>
          <w:szCs w:val="22"/>
        </w:rPr>
        <w:t>condições</w:t>
      </w:r>
      <w:r w:rsidRPr="00413C3A">
        <w:rPr>
          <w:rFonts w:ascii="Arial" w:hAnsi="Arial" w:cs="Arial"/>
          <w:spacing w:val="-14"/>
          <w:sz w:val="22"/>
          <w:szCs w:val="22"/>
        </w:rPr>
        <w:t xml:space="preserve"> </w:t>
      </w:r>
      <w:r w:rsidRPr="00413C3A">
        <w:rPr>
          <w:rFonts w:ascii="Arial" w:hAnsi="Arial" w:cs="Arial"/>
          <w:sz w:val="22"/>
          <w:szCs w:val="22"/>
        </w:rPr>
        <w:t>de</w:t>
      </w:r>
      <w:r w:rsidRPr="00413C3A">
        <w:rPr>
          <w:rFonts w:ascii="Arial" w:hAnsi="Arial" w:cs="Arial"/>
          <w:spacing w:val="-14"/>
          <w:sz w:val="22"/>
          <w:szCs w:val="22"/>
        </w:rPr>
        <w:t xml:space="preserve"> </w:t>
      </w:r>
      <w:r w:rsidRPr="00413C3A">
        <w:rPr>
          <w:rFonts w:ascii="Arial" w:hAnsi="Arial" w:cs="Arial"/>
          <w:sz w:val="22"/>
          <w:szCs w:val="22"/>
        </w:rPr>
        <w:t>participação,</w:t>
      </w:r>
      <w:r w:rsidRPr="00413C3A">
        <w:rPr>
          <w:rFonts w:ascii="Arial" w:hAnsi="Arial" w:cs="Arial"/>
          <w:spacing w:val="-13"/>
          <w:sz w:val="22"/>
          <w:szCs w:val="22"/>
        </w:rPr>
        <w:t xml:space="preserve"> </w:t>
      </w:r>
      <w:r w:rsidRPr="00413C3A">
        <w:rPr>
          <w:rFonts w:ascii="Arial" w:hAnsi="Arial" w:cs="Arial"/>
          <w:sz w:val="22"/>
          <w:szCs w:val="22"/>
        </w:rPr>
        <w:t>especialmente</w:t>
      </w:r>
      <w:r w:rsidRPr="00413C3A">
        <w:rPr>
          <w:rFonts w:ascii="Arial" w:hAnsi="Arial" w:cs="Arial"/>
          <w:spacing w:val="-14"/>
          <w:sz w:val="22"/>
          <w:szCs w:val="22"/>
        </w:rPr>
        <w:t xml:space="preserve"> </w:t>
      </w:r>
      <w:r w:rsidRPr="00413C3A">
        <w:rPr>
          <w:rFonts w:ascii="Arial" w:hAnsi="Arial" w:cs="Arial"/>
          <w:sz w:val="22"/>
          <w:szCs w:val="22"/>
        </w:rPr>
        <w:t>quanto</w:t>
      </w:r>
      <w:r w:rsidRPr="00413C3A">
        <w:rPr>
          <w:rFonts w:ascii="Arial" w:hAnsi="Arial" w:cs="Arial"/>
          <w:spacing w:val="-14"/>
          <w:sz w:val="22"/>
          <w:szCs w:val="22"/>
        </w:rPr>
        <w:t xml:space="preserve"> </w:t>
      </w:r>
      <w:r w:rsidRPr="00413C3A">
        <w:rPr>
          <w:rFonts w:ascii="Arial" w:hAnsi="Arial" w:cs="Arial"/>
          <w:sz w:val="22"/>
          <w:szCs w:val="22"/>
        </w:rPr>
        <w:t>à</w:t>
      </w:r>
      <w:r w:rsidRPr="00413C3A">
        <w:rPr>
          <w:rFonts w:ascii="Arial" w:hAnsi="Arial" w:cs="Arial"/>
          <w:spacing w:val="-13"/>
          <w:sz w:val="22"/>
          <w:szCs w:val="22"/>
        </w:rPr>
        <w:t xml:space="preserve"> </w:t>
      </w:r>
      <w:r w:rsidRPr="00413C3A">
        <w:rPr>
          <w:rFonts w:ascii="Arial" w:hAnsi="Arial" w:cs="Arial"/>
          <w:sz w:val="22"/>
          <w:szCs w:val="22"/>
        </w:rPr>
        <w:t>existência</w:t>
      </w:r>
      <w:r w:rsidRPr="00413C3A">
        <w:rPr>
          <w:rFonts w:ascii="Arial" w:hAnsi="Arial" w:cs="Arial"/>
          <w:spacing w:val="-13"/>
          <w:sz w:val="22"/>
          <w:szCs w:val="22"/>
        </w:rPr>
        <w:t xml:space="preserve"> </w:t>
      </w:r>
      <w:r w:rsidRPr="00413C3A">
        <w:rPr>
          <w:rFonts w:ascii="Arial" w:hAnsi="Arial" w:cs="Arial"/>
          <w:sz w:val="22"/>
          <w:szCs w:val="22"/>
        </w:rPr>
        <w:t>de</w:t>
      </w:r>
      <w:r w:rsidRPr="00413C3A">
        <w:rPr>
          <w:rFonts w:ascii="Arial" w:hAnsi="Arial" w:cs="Arial"/>
          <w:spacing w:val="-14"/>
          <w:sz w:val="22"/>
          <w:szCs w:val="22"/>
        </w:rPr>
        <w:t xml:space="preserve"> </w:t>
      </w:r>
      <w:r w:rsidRPr="00413C3A">
        <w:rPr>
          <w:rFonts w:ascii="Arial" w:hAnsi="Arial" w:cs="Arial"/>
          <w:sz w:val="22"/>
          <w:szCs w:val="22"/>
        </w:rPr>
        <w:t>sanção</w:t>
      </w:r>
      <w:r w:rsidRPr="00413C3A">
        <w:rPr>
          <w:rFonts w:ascii="Arial" w:hAnsi="Arial" w:cs="Arial"/>
          <w:spacing w:val="-14"/>
          <w:sz w:val="22"/>
          <w:szCs w:val="22"/>
        </w:rPr>
        <w:t xml:space="preserve"> </w:t>
      </w:r>
      <w:r w:rsidRPr="00413C3A">
        <w:rPr>
          <w:rFonts w:ascii="Arial" w:hAnsi="Arial" w:cs="Arial"/>
          <w:sz w:val="22"/>
          <w:szCs w:val="22"/>
        </w:rPr>
        <w:t>que</w:t>
      </w:r>
      <w:r w:rsidRPr="00413C3A">
        <w:rPr>
          <w:rFonts w:ascii="Arial" w:hAnsi="Arial" w:cs="Arial"/>
          <w:spacing w:val="-13"/>
          <w:sz w:val="22"/>
          <w:szCs w:val="22"/>
        </w:rPr>
        <w:t xml:space="preserve"> </w:t>
      </w:r>
      <w:r w:rsidRPr="00413C3A">
        <w:rPr>
          <w:rFonts w:ascii="Arial" w:hAnsi="Arial" w:cs="Arial"/>
          <w:sz w:val="22"/>
          <w:szCs w:val="22"/>
        </w:rPr>
        <w:t>impeça</w:t>
      </w:r>
      <w:r w:rsidRPr="00413C3A">
        <w:rPr>
          <w:rFonts w:ascii="Arial" w:hAnsi="Arial" w:cs="Arial"/>
          <w:spacing w:val="-13"/>
          <w:sz w:val="22"/>
          <w:szCs w:val="22"/>
        </w:rPr>
        <w:t xml:space="preserve"> </w:t>
      </w:r>
      <w:r w:rsidRPr="00413C3A">
        <w:rPr>
          <w:rFonts w:ascii="Arial" w:hAnsi="Arial" w:cs="Arial"/>
          <w:sz w:val="22"/>
          <w:szCs w:val="22"/>
        </w:rPr>
        <w:t>a</w:t>
      </w:r>
      <w:r w:rsidRPr="00413C3A">
        <w:rPr>
          <w:rFonts w:ascii="Arial" w:hAnsi="Arial" w:cs="Arial"/>
          <w:spacing w:val="-14"/>
          <w:sz w:val="22"/>
          <w:szCs w:val="22"/>
        </w:rPr>
        <w:t xml:space="preserve"> </w:t>
      </w:r>
      <w:r w:rsidRPr="00413C3A">
        <w:rPr>
          <w:rFonts w:ascii="Arial" w:hAnsi="Arial" w:cs="Arial"/>
          <w:sz w:val="22"/>
          <w:szCs w:val="22"/>
        </w:rPr>
        <w:t>participação</w:t>
      </w:r>
      <w:r w:rsidRPr="00413C3A">
        <w:rPr>
          <w:rFonts w:ascii="Arial" w:hAnsi="Arial" w:cs="Arial"/>
          <w:spacing w:val="-16"/>
          <w:sz w:val="22"/>
          <w:szCs w:val="22"/>
        </w:rPr>
        <w:t xml:space="preserve"> </w:t>
      </w:r>
      <w:r w:rsidRPr="00413C3A">
        <w:rPr>
          <w:rFonts w:ascii="Arial" w:hAnsi="Arial" w:cs="Arial"/>
          <w:sz w:val="22"/>
          <w:szCs w:val="22"/>
        </w:rPr>
        <w:t xml:space="preserve">no certame ou a futura contratação, mediante a consulta Consolidada de Pessoa Jurídica realizada por intermédio do Tribunal de Contas da União através da URL </w:t>
      </w:r>
      <w:hyperlink r:id="rId10">
        <w:r w:rsidRPr="00413C3A">
          <w:rPr>
            <w:rFonts w:ascii="Arial" w:hAnsi="Arial" w:cs="Arial"/>
            <w:sz w:val="22"/>
            <w:szCs w:val="22"/>
            <w:u w:val="single" w:color="0000FF"/>
          </w:rPr>
          <w:t>https://certidoes-apf.apps.tcu.gov.br/</w:t>
        </w:r>
        <w:r w:rsidRPr="00413C3A">
          <w:rPr>
            <w:rFonts w:ascii="Arial" w:hAnsi="Arial" w:cs="Arial"/>
            <w:sz w:val="22"/>
            <w:szCs w:val="22"/>
          </w:rPr>
          <w:t>,</w:t>
        </w:r>
      </w:hyperlink>
      <w:r w:rsidRPr="00413C3A">
        <w:rPr>
          <w:rFonts w:ascii="Arial" w:hAnsi="Arial" w:cs="Arial"/>
          <w:sz w:val="22"/>
          <w:szCs w:val="22"/>
        </w:rPr>
        <w:t xml:space="preserve"> (Licitantes Inidôneos/TCU; Cadastro Nacional de Condenações Cíveis por Ato de Improbidade Administrativa e Inelegibilidade/CNJ; Cadastro Nacional de Empresas Inidôneas e Suspensas/CGU- União; Cadastro Nacional de Empresas</w:t>
      </w:r>
      <w:r w:rsidRPr="00413C3A">
        <w:rPr>
          <w:rFonts w:ascii="Arial" w:hAnsi="Arial" w:cs="Arial"/>
          <w:spacing w:val="-15"/>
          <w:sz w:val="22"/>
          <w:szCs w:val="22"/>
        </w:rPr>
        <w:t xml:space="preserve"> </w:t>
      </w:r>
      <w:r w:rsidRPr="00413C3A">
        <w:rPr>
          <w:rFonts w:ascii="Arial" w:hAnsi="Arial" w:cs="Arial"/>
          <w:sz w:val="22"/>
          <w:szCs w:val="22"/>
        </w:rPr>
        <w:t>Punidas/CGU-União.</w:t>
      </w:r>
    </w:p>
    <w:p w:rsidR="009C1FB5" w:rsidRPr="00413C3A" w:rsidRDefault="009C1FB5" w:rsidP="009C1FB5">
      <w:pPr>
        <w:autoSpaceDE w:val="0"/>
        <w:autoSpaceDN w:val="0"/>
        <w:adjustRightInd w:val="0"/>
        <w:jc w:val="both"/>
        <w:rPr>
          <w:rFonts w:ascii="Arial" w:hAnsi="Arial" w:cs="Arial"/>
          <w:sz w:val="22"/>
          <w:szCs w:val="22"/>
        </w:rPr>
      </w:pPr>
      <w:r w:rsidRPr="00413C3A">
        <w:rPr>
          <w:rFonts w:ascii="Arial" w:hAnsi="Arial" w:cs="Arial"/>
          <w:sz w:val="22"/>
          <w:szCs w:val="22"/>
        </w:rPr>
        <w:t>5.3.1 - A não apresentação da Certidão de Consulta Consolidada constante no subitem 5.3 resultará na desclassificação/in</w:t>
      </w:r>
      <w:r w:rsidR="00DD3DA6">
        <w:rPr>
          <w:rFonts w:ascii="Arial" w:hAnsi="Arial" w:cs="Arial"/>
          <w:sz w:val="22"/>
          <w:szCs w:val="22"/>
        </w:rPr>
        <w:t>abilitação da empresa licitante.</w:t>
      </w:r>
    </w:p>
    <w:p w:rsidR="009C1FB5" w:rsidRPr="00413C3A" w:rsidRDefault="009C1FB5" w:rsidP="009C1FB5">
      <w:pPr>
        <w:jc w:val="both"/>
        <w:rPr>
          <w:rFonts w:ascii="Arial" w:hAnsi="Arial" w:cs="Arial"/>
          <w:sz w:val="22"/>
          <w:szCs w:val="22"/>
        </w:rPr>
      </w:pPr>
    </w:p>
    <w:p w:rsidR="009C1FB5" w:rsidRPr="00413C3A" w:rsidRDefault="009C1FB5" w:rsidP="009C1FB5">
      <w:pPr>
        <w:pStyle w:val="SemEspaamento"/>
        <w:jc w:val="center"/>
        <w:rPr>
          <w:rFonts w:ascii="Arial" w:hAnsi="Arial" w:cs="Arial"/>
          <w:sz w:val="22"/>
          <w:szCs w:val="22"/>
          <w:highlight w:val="yellow"/>
        </w:rPr>
      </w:pPr>
    </w:p>
    <w:p w:rsidR="009C1FB5" w:rsidRPr="00413C3A" w:rsidRDefault="009C1FB5" w:rsidP="009C1FB5">
      <w:pPr>
        <w:pStyle w:val="SemEspaamento"/>
        <w:jc w:val="center"/>
        <w:rPr>
          <w:rFonts w:ascii="Arial" w:hAnsi="Arial" w:cs="Arial"/>
          <w:sz w:val="22"/>
          <w:szCs w:val="22"/>
          <w:highlight w:val="yellow"/>
        </w:rPr>
      </w:pPr>
    </w:p>
    <w:p w:rsidR="009C1FB5" w:rsidRPr="00413C3A" w:rsidRDefault="009C1FB5" w:rsidP="00653E94">
      <w:pPr>
        <w:pStyle w:val="SemEspaamento"/>
        <w:spacing w:line="360" w:lineRule="auto"/>
        <w:jc w:val="center"/>
        <w:rPr>
          <w:rFonts w:ascii="Arial" w:hAnsi="Arial" w:cs="Arial"/>
          <w:sz w:val="22"/>
          <w:szCs w:val="22"/>
          <w:highlight w:val="yellow"/>
        </w:rPr>
      </w:pPr>
    </w:p>
    <w:sectPr w:rsidR="009C1FB5" w:rsidRPr="00413C3A" w:rsidSect="00CF40B2">
      <w:headerReference w:type="default" r:id="rId11"/>
      <w:footerReference w:type="default" r:id="rId12"/>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46F" w:rsidRDefault="00D6346F" w:rsidP="000F12CF">
      <w:r>
        <w:separator/>
      </w:r>
    </w:p>
  </w:endnote>
  <w:endnote w:type="continuationSeparator" w:id="0">
    <w:p w:rsidR="00D6346F" w:rsidRDefault="00D6346F" w:rsidP="000F1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1F0" w:rsidRDefault="007921F0" w:rsidP="007921F0">
    <w:pPr>
      <w:pStyle w:val="NormalWeb"/>
      <w:spacing w:before="0" w:beforeAutospacing="0" w:after="0" w:afterAutospacing="0"/>
      <w:jc w:val="center"/>
    </w:pPr>
    <w:r>
      <w:rPr>
        <w:rFonts w:ascii="Arial" w:hAnsi="Arial" w:cs="Arial"/>
        <w:color w:val="000000"/>
        <w:sz w:val="18"/>
        <w:szCs w:val="18"/>
      </w:rPr>
      <w:t>_______________________</w:t>
    </w:r>
    <w:r>
      <w:rPr>
        <w:rFonts w:ascii="Arial" w:hAnsi="Arial" w:cs="Arial"/>
        <w:color w:val="000000"/>
        <w:sz w:val="16"/>
        <w:szCs w:val="16"/>
      </w:rPr>
      <w:t>____________________________________________________________________</w:t>
    </w:r>
  </w:p>
  <w:p w:rsidR="007921F0" w:rsidRDefault="007921F0" w:rsidP="007921F0">
    <w:pPr>
      <w:pStyle w:val="NormalWeb"/>
      <w:spacing w:before="0" w:beforeAutospacing="0" w:after="0" w:afterAutospacing="0"/>
      <w:jc w:val="center"/>
    </w:pPr>
    <w:r>
      <w:rPr>
        <w:rFonts w:ascii="Arial" w:hAnsi="Arial" w:cs="Arial"/>
        <w:b/>
        <w:bCs/>
        <w:color w:val="000000"/>
        <w:sz w:val="16"/>
        <w:szCs w:val="16"/>
      </w:rPr>
      <w:t>R. Francisca Pedrosa, 13 – Centro – CEP 36265-000 - Fax (32) 3348 1119 –</w:t>
    </w:r>
    <w:r w:rsidR="00FA46EF">
      <w:rPr>
        <w:rFonts w:ascii="Arial" w:hAnsi="Arial" w:cs="Arial"/>
        <w:b/>
        <w:bCs/>
        <w:color w:val="000000"/>
        <w:sz w:val="16"/>
        <w:szCs w:val="16"/>
      </w:rPr>
      <w:t>(32) 9 84120978</w:t>
    </w:r>
    <w:r>
      <w:rPr>
        <w:rFonts w:ascii="Arial" w:hAnsi="Arial" w:cs="Arial"/>
        <w:b/>
        <w:bCs/>
        <w:color w:val="000000"/>
        <w:sz w:val="16"/>
        <w:szCs w:val="16"/>
      </w:rPr>
      <w:t xml:space="preserve">- E-mail: </w:t>
    </w:r>
    <w:hyperlink r:id="rId1" w:history="1">
      <w:r w:rsidR="00FA46EF" w:rsidRPr="001F2A39">
        <w:rPr>
          <w:rStyle w:val="Hyperlink"/>
          <w:rFonts w:ascii="Arial" w:hAnsi="Arial" w:cs="Arial"/>
          <w:b/>
          <w:bCs/>
          <w:sz w:val="16"/>
          <w:szCs w:val="16"/>
        </w:rPr>
        <w:t>prefcipotanea@yahoo.com.br</w:t>
      </w:r>
    </w:hyperlink>
    <w:r w:rsidR="00FA46EF">
      <w:rPr>
        <w:rFonts w:ascii="Arial" w:hAnsi="Arial" w:cs="Arial"/>
        <w:b/>
        <w:bCs/>
        <w:color w:val="000000"/>
        <w:sz w:val="16"/>
        <w:szCs w:val="16"/>
      </w:rPr>
      <w:t xml:space="preserve"> / </w:t>
    </w:r>
  </w:p>
  <w:p w:rsidR="007921F0" w:rsidRDefault="007921F0" w:rsidP="007921F0"/>
  <w:p w:rsidR="007921F0" w:rsidRDefault="007921F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46F" w:rsidRDefault="00D6346F" w:rsidP="000F12CF">
      <w:r>
        <w:separator/>
      </w:r>
    </w:p>
  </w:footnote>
  <w:footnote w:type="continuationSeparator" w:id="0">
    <w:p w:rsidR="00D6346F" w:rsidRDefault="00D6346F" w:rsidP="000F12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9CC" w:rsidRDefault="00F619CC" w:rsidP="00F619CC">
    <w:pPr>
      <w:pStyle w:val="Cabealho"/>
      <w:spacing w:line="288" w:lineRule="auto"/>
      <w:jc w:val="center"/>
      <w:rPr>
        <w:b/>
        <w:bCs/>
        <w:spacing w:val="20"/>
        <w:sz w:val="40"/>
      </w:rPr>
    </w:pPr>
    <w:r>
      <w:rPr>
        <w:noProof/>
      </w:rPr>
      <w:drawing>
        <wp:anchor distT="0" distB="0" distL="114300" distR="114300" simplePos="0" relativeHeight="251659264" behindDoc="0" locked="0" layoutInCell="1" allowOverlap="0" wp14:anchorId="151951F0" wp14:editId="076927ED">
          <wp:simplePos x="0" y="0"/>
          <wp:positionH relativeFrom="column">
            <wp:posOffset>0</wp:posOffset>
          </wp:positionH>
          <wp:positionV relativeFrom="paragraph">
            <wp:posOffset>8890</wp:posOffset>
          </wp:positionV>
          <wp:extent cx="800100" cy="704850"/>
          <wp:effectExtent l="0" t="0" r="0" b="0"/>
          <wp:wrapNone/>
          <wp:docPr id="1"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pacing w:val="20"/>
        <w:sz w:val="48"/>
      </w:rPr>
      <w:t xml:space="preserve">       </w:t>
    </w:r>
    <w:r>
      <w:rPr>
        <w:b/>
        <w:bCs/>
        <w:spacing w:val="20"/>
        <w:sz w:val="40"/>
      </w:rPr>
      <w:t>MUNICÍPIO DE CIPOTÂNEA</w:t>
    </w:r>
  </w:p>
  <w:p w:rsidR="00F619CC" w:rsidRDefault="00F619CC" w:rsidP="00F619CC">
    <w:pPr>
      <w:pStyle w:val="Cabealho"/>
      <w:spacing w:line="288" w:lineRule="auto"/>
      <w:jc w:val="center"/>
    </w:pPr>
    <w:r>
      <w:rPr>
        <w:sz w:val="28"/>
      </w:rPr>
      <w:t xml:space="preserve">     ESTADO DE MINAS GERAIS</w:t>
    </w:r>
  </w:p>
  <w:p w:rsidR="00F619CC" w:rsidRPr="00EE34CC" w:rsidRDefault="00F619CC" w:rsidP="00F619CC">
    <w:pPr>
      <w:pStyle w:val="Cabealho"/>
      <w:rPr>
        <w:szCs w:val="23"/>
      </w:rPr>
    </w:pPr>
  </w:p>
  <w:p w:rsidR="00F619CC" w:rsidRDefault="00F619CC" w:rsidP="00F619C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73B32"/>
    <w:multiLevelType w:val="hybridMultilevel"/>
    <w:tmpl w:val="E58A624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B391504"/>
    <w:multiLevelType w:val="hybridMultilevel"/>
    <w:tmpl w:val="E58A624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2CF"/>
    <w:rsid w:val="000C01D3"/>
    <w:rsid w:val="000E0EF5"/>
    <w:rsid w:val="000F12CF"/>
    <w:rsid w:val="001210BD"/>
    <w:rsid w:val="001D6C82"/>
    <w:rsid w:val="00266A18"/>
    <w:rsid w:val="00295641"/>
    <w:rsid w:val="00413C3A"/>
    <w:rsid w:val="00445635"/>
    <w:rsid w:val="00466C84"/>
    <w:rsid w:val="0052617A"/>
    <w:rsid w:val="00633DBB"/>
    <w:rsid w:val="00653E94"/>
    <w:rsid w:val="00675794"/>
    <w:rsid w:val="006A6013"/>
    <w:rsid w:val="006C51C4"/>
    <w:rsid w:val="007921F0"/>
    <w:rsid w:val="00873E67"/>
    <w:rsid w:val="008F3BCF"/>
    <w:rsid w:val="009C1FB5"/>
    <w:rsid w:val="00B26A43"/>
    <w:rsid w:val="00B76136"/>
    <w:rsid w:val="00BA0A35"/>
    <w:rsid w:val="00C61139"/>
    <w:rsid w:val="00CD411E"/>
    <w:rsid w:val="00CE3740"/>
    <w:rsid w:val="00CF40B2"/>
    <w:rsid w:val="00D1185F"/>
    <w:rsid w:val="00D6346F"/>
    <w:rsid w:val="00D97674"/>
    <w:rsid w:val="00DD3DA6"/>
    <w:rsid w:val="00ED1AA3"/>
    <w:rsid w:val="00F23599"/>
    <w:rsid w:val="00F32D3D"/>
    <w:rsid w:val="00F619CC"/>
    <w:rsid w:val="00FA46EF"/>
    <w:rsid w:val="00FE6F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5366F5-F8EC-44E9-B93D-EC034969E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2CF"/>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rsid w:val="000F12CF"/>
    <w:pPr>
      <w:jc w:val="both"/>
    </w:pPr>
    <w:rPr>
      <w:szCs w:val="20"/>
      <w:lang w:val="x-none" w:eastAsia="x-none"/>
    </w:rPr>
  </w:style>
  <w:style w:type="character" w:customStyle="1" w:styleId="CorpodetextoChar">
    <w:name w:val="Corpo de texto Char"/>
    <w:basedOn w:val="Fontepargpadro"/>
    <w:link w:val="Corpodetexto"/>
    <w:uiPriority w:val="99"/>
    <w:rsid w:val="000F12CF"/>
    <w:rPr>
      <w:rFonts w:ascii="Times New Roman" w:eastAsia="Times New Roman" w:hAnsi="Times New Roman" w:cs="Times New Roman"/>
      <w:sz w:val="24"/>
      <w:szCs w:val="20"/>
      <w:lang w:val="x-none" w:eastAsia="x-none"/>
    </w:rPr>
  </w:style>
  <w:style w:type="paragraph" w:styleId="PargrafodaLista">
    <w:name w:val="List Paragraph"/>
    <w:basedOn w:val="Normal"/>
    <w:uiPriority w:val="34"/>
    <w:qFormat/>
    <w:rsid w:val="000F12CF"/>
    <w:pPr>
      <w:suppressAutoHyphens/>
      <w:ind w:left="720"/>
      <w:contextualSpacing/>
    </w:pPr>
    <w:rPr>
      <w:rFonts w:ascii="Calibri" w:hAnsi="Calibri"/>
      <w:lang w:eastAsia="ar-SA"/>
    </w:rPr>
  </w:style>
  <w:style w:type="paragraph" w:styleId="Cabealho">
    <w:name w:val="header"/>
    <w:aliases w:val="hd,he,Cabeçalho superior,Heading 1a"/>
    <w:basedOn w:val="Normal"/>
    <w:link w:val="CabealhoChar"/>
    <w:unhideWhenUsed/>
    <w:qFormat/>
    <w:rsid w:val="000F12CF"/>
    <w:pPr>
      <w:tabs>
        <w:tab w:val="center" w:pos="4252"/>
        <w:tab w:val="right" w:pos="8504"/>
      </w:tabs>
    </w:pPr>
  </w:style>
  <w:style w:type="character" w:customStyle="1" w:styleId="CabealhoChar">
    <w:name w:val="Cabeçalho Char"/>
    <w:aliases w:val="hd Char,he Char,Cabeçalho superior Char,Heading 1a Char"/>
    <w:basedOn w:val="Fontepargpadro"/>
    <w:link w:val="Cabealho"/>
    <w:rsid w:val="000F12CF"/>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0F12CF"/>
    <w:pPr>
      <w:tabs>
        <w:tab w:val="center" w:pos="4252"/>
        <w:tab w:val="right" w:pos="8504"/>
      </w:tabs>
    </w:pPr>
  </w:style>
  <w:style w:type="character" w:customStyle="1" w:styleId="RodapChar">
    <w:name w:val="Rodapé Char"/>
    <w:basedOn w:val="Fontepargpadro"/>
    <w:link w:val="Rodap"/>
    <w:uiPriority w:val="99"/>
    <w:rsid w:val="000F12CF"/>
    <w:rPr>
      <w:rFonts w:ascii="Times New Roman" w:eastAsia="Times New Roman" w:hAnsi="Times New Roman" w:cs="Times New Roman"/>
      <w:sz w:val="24"/>
      <w:szCs w:val="24"/>
      <w:lang w:eastAsia="pt-BR"/>
    </w:rPr>
  </w:style>
  <w:style w:type="paragraph" w:styleId="NormalWeb">
    <w:name w:val="Normal (Web)"/>
    <w:basedOn w:val="Normal"/>
    <w:uiPriority w:val="99"/>
    <w:rsid w:val="007921F0"/>
    <w:pPr>
      <w:spacing w:before="100" w:beforeAutospacing="1" w:after="100" w:afterAutospacing="1"/>
    </w:pPr>
  </w:style>
  <w:style w:type="paragraph" w:styleId="Textodebalo">
    <w:name w:val="Balloon Text"/>
    <w:basedOn w:val="Normal"/>
    <w:link w:val="TextodebaloChar"/>
    <w:uiPriority w:val="99"/>
    <w:semiHidden/>
    <w:unhideWhenUsed/>
    <w:rsid w:val="00ED1AA3"/>
    <w:rPr>
      <w:rFonts w:ascii="Segoe UI" w:hAnsi="Segoe UI" w:cs="Segoe UI"/>
      <w:sz w:val="18"/>
      <w:szCs w:val="18"/>
    </w:rPr>
  </w:style>
  <w:style w:type="character" w:customStyle="1" w:styleId="TextodebaloChar">
    <w:name w:val="Texto de balão Char"/>
    <w:basedOn w:val="Fontepargpadro"/>
    <w:link w:val="Textodebalo"/>
    <w:uiPriority w:val="99"/>
    <w:semiHidden/>
    <w:rsid w:val="00ED1AA3"/>
    <w:rPr>
      <w:rFonts w:ascii="Segoe UI" w:eastAsia="Times New Roman" w:hAnsi="Segoe UI" w:cs="Segoe UI"/>
      <w:sz w:val="18"/>
      <w:szCs w:val="18"/>
      <w:lang w:eastAsia="pt-BR"/>
    </w:rPr>
  </w:style>
  <w:style w:type="character" w:styleId="Hyperlink">
    <w:name w:val="Hyperlink"/>
    <w:basedOn w:val="Fontepargpadro"/>
    <w:uiPriority w:val="99"/>
    <w:unhideWhenUsed/>
    <w:rsid w:val="00FA46EF"/>
    <w:rPr>
      <w:color w:val="0563C1" w:themeColor="hyperlink"/>
      <w:u w:val="single"/>
    </w:rPr>
  </w:style>
  <w:style w:type="paragraph" w:styleId="SemEspaamento">
    <w:name w:val="No Spacing"/>
    <w:uiPriority w:val="1"/>
    <w:qFormat/>
    <w:rsid w:val="00653E94"/>
    <w:pPr>
      <w:suppressAutoHyphens/>
      <w:spacing w:after="0" w:line="240" w:lineRule="auto"/>
    </w:pPr>
    <w:rPr>
      <w:rFonts w:ascii="Calibri" w:eastAsia="Times New Roman" w:hAnsi="Calibri" w:cs="Times New Roman"/>
      <w:sz w:val="24"/>
      <w:szCs w:val="24"/>
      <w:lang w:eastAsia="ar-SA"/>
    </w:rPr>
  </w:style>
  <w:style w:type="paragraph" w:customStyle="1" w:styleId="Default">
    <w:name w:val="Default"/>
    <w:rsid w:val="009C1FB5"/>
    <w:pPr>
      <w:autoSpaceDE w:val="0"/>
      <w:autoSpaceDN w:val="0"/>
      <w:adjustRightInd w:val="0"/>
      <w:spacing w:after="0" w:line="240" w:lineRule="auto"/>
    </w:pPr>
    <w:rPr>
      <w:rFonts w:ascii="Calibri" w:eastAsia="Times New Roman" w:hAnsi="Calibri" w:cs="Calibri"/>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udecipotanea@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ertidoes-apf.apps.tcu.gov.br/" TargetMode="External"/><Relationship Id="rId4" Type="http://schemas.openxmlformats.org/officeDocument/2006/relationships/settings" Target="settings.xml"/><Relationship Id="rId9" Type="http://schemas.openxmlformats.org/officeDocument/2006/relationships/hyperlink" Target="mailto:saudecipotanea@g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refcipotanea@yahoo.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DE0FB-712D-4587-8AD5-E3A642CFC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4472</Words>
  <Characters>24152</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Conta da Microsoft</cp:lastModifiedBy>
  <cp:revision>2</cp:revision>
  <cp:lastPrinted>2024-03-27T13:56:00Z</cp:lastPrinted>
  <dcterms:created xsi:type="dcterms:W3CDTF">2024-03-27T22:44:00Z</dcterms:created>
  <dcterms:modified xsi:type="dcterms:W3CDTF">2024-03-27T22:44:00Z</dcterms:modified>
</cp:coreProperties>
</file>